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7" w:rsidRDefault="00F44947" w:rsidP="00F44947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Wykaz nieruchomości</w:t>
      </w:r>
    </w:p>
    <w:p w:rsidR="00F44947" w:rsidRDefault="00F44947" w:rsidP="00F44947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stanowiących własność Gminy Wolbórz przeznaczonych do wydzierżawienia na okres do 3 lat na cele rolnicze</w:t>
      </w:r>
    </w:p>
    <w:p w:rsidR="00F44947" w:rsidRDefault="00F44947" w:rsidP="00F44947">
      <w:pPr>
        <w:pStyle w:val="Tekstpodstawowy"/>
        <w:jc w:val="center"/>
        <w:rPr>
          <w:i/>
          <w:sz w:val="24"/>
          <w:szCs w:val="24"/>
        </w:rPr>
      </w:pPr>
      <w:r>
        <w:t>(t .j.  Dz. U. z 2018r. poz. 121 ze zm.)</w:t>
      </w:r>
    </w:p>
    <w:p w:rsidR="00F44947" w:rsidRDefault="00F44947" w:rsidP="00F44947">
      <w:pPr>
        <w:pStyle w:val="Tekstpodstawowy"/>
        <w:rPr>
          <w:sz w:val="19"/>
        </w:rPr>
      </w:pPr>
    </w:p>
    <w:tbl>
      <w:tblPr>
        <w:tblW w:w="14460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668"/>
        <w:gridCol w:w="566"/>
        <w:gridCol w:w="1134"/>
        <w:gridCol w:w="1702"/>
        <w:gridCol w:w="1133"/>
        <w:gridCol w:w="2978"/>
        <w:gridCol w:w="3119"/>
        <w:gridCol w:w="2693"/>
      </w:tblGrid>
      <w:tr w:rsidR="00F44947" w:rsidTr="00F44947">
        <w:trPr>
          <w:cantSplit/>
          <w:trHeight w:val="78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Default="00F44947">
            <w:pPr>
              <w:snapToGrid w:val="0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Default="00F44947">
            <w:pPr>
              <w:pStyle w:val="Bezodstpw"/>
              <w:rPr>
                <w:rFonts w:asciiTheme="minorHAnsi" w:eastAsia="Times New Roman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</w:t>
            </w:r>
          </w:p>
          <w:p w:rsidR="00F44947" w:rsidRDefault="00F44947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Default="00F44947">
            <w:pPr>
              <w:pStyle w:val="Bezodstpw"/>
              <w:rPr>
                <w:rFonts w:asciiTheme="minorHAnsi" w:eastAsia="Times New Roman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Pow.</w:t>
            </w:r>
          </w:p>
          <w:p w:rsidR="00F44947" w:rsidRDefault="00F44947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4947" w:rsidRDefault="00F44947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</w:p>
          <w:p w:rsidR="00F44947" w:rsidRDefault="00F44947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klasy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Wysokość      opłat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Przeznaczenie w planie zagospodarowania</w:t>
            </w:r>
          </w:p>
          <w:p w:rsidR="00F44947" w:rsidRDefault="00F44947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przestrzennego</w:t>
            </w:r>
          </w:p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Gminy Wolbórz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</w:t>
            </w:r>
          </w:p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nieruchomości</w:t>
            </w:r>
          </w:p>
        </w:tc>
      </w:tr>
      <w:tr w:rsidR="00F44947" w:rsidTr="00F44947">
        <w:trPr>
          <w:cantSplit/>
          <w:trHeight w:val="900"/>
        </w:trPr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Default="00F44947">
            <w:pPr>
              <w:ind w:right="285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F44947">
            <w:pPr>
              <w:pStyle w:val="Bezodstpw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1005 cz.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947" w:rsidRDefault="00F44947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0,3502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44947" w:rsidRDefault="00F44947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ŁIV -   0,3502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PT1P/</w:t>
            </w:r>
          </w:p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00083924/4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Wolbórz</w:t>
            </w:r>
          </w:p>
          <w:p w:rsidR="00F44947" w:rsidRDefault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Obr.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F44947">
            <w:pPr>
              <w:pStyle w:val="Bezodstpw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0,52q żyta rocznie wg cen ustalonych przez GUS(jak do celów podatkowych) w terminach:15.05. każdego roku i 15.11.każdego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947" w:rsidRDefault="00F44947" w:rsidP="00F44947">
            <w:pPr>
              <w:pStyle w:val="Bezodstpw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Gmina nie posiada planu zagospodarowania przestrzennego. Zgodnie z ewidencja gruntów przedmiotowa działka stanowi łąki trwałe i rowy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F44947">
            <w:pP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Nieruchomość stanowi łąkę i wykorzystywana jest rolniczo.</w:t>
            </w:r>
          </w:p>
        </w:tc>
      </w:tr>
      <w:tr w:rsidR="00F44947" w:rsidTr="00F44947">
        <w:trPr>
          <w:cantSplit/>
          <w:trHeight w:val="657"/>
        </w:trPr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Default="00F44947">
            <w:pPr>
              <w:ind w:right="285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F44947" w:rsidP="00F44947">
            <w:pPr>
              <w:pStyle w:val="Bezodstpw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947" w:rsidRDefault="00F44947" w:rsidP="00F44947">
            <w:p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0,1076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44947" w:rsidRDefault="00F4215A" w:rsidP="00F44947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RIIIb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 xml:space="preserve"> – 0,0979</w:t>
            </w:r>
          </w:p>
          <w:p w:rsidR="00F4215A" w:rsidRDefault="00F4215A" w:rsidP="00F44947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RIVa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 xml:space="preserve"> – 0,0097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F4215A" w:rsidP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PT1P</w:t>
            </w:r>
          </w:p>
          <w:p w:rsidR="00F4215A" w:rsidRDefault="00F4215A" w:rsidP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00052639/3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215A" w:rsidRDefault="00F4215A" w:rsidP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>Lubiaszów</w:t>
            </w:r>
          </w:p>
          <w:p w:rsidR="00F44947" w:rsidRDefault="00F4215A" w:rsidP="00F44947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  <w:t xml:space="preserve"> Nowy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060E94" w:rsidP="00F44947">
            <w:pPr>
              <w:pStyle w:val="Bezodstpw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0,32q żyta rocznie wg cen ustalonych przez GUS(jak do celów podatkowych) w terminach:15.05. każdego roku i 15.11.każdego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947" w:rsidRDefault="00060E94">
            <w:pPr>
              <w:pStyle w:val="Bezodstpw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Gmina nie posiada planu zagospodarowania przestrzennego. Zgodnie z ewidencja gruntów przedmiotowa działka stanowi  grunty rolne</w:t>
            </w:r>
          </w:p>
          <w:p w:rsidR="00F44947" w:rsidRDefault="00F44947" w:rsidP="00F44947">
            <w:pPr>
              <w:pStyle w:val="Bezodstpw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</w:p>
          <w:p w:rsidR="00060E94" w:rsidRDefault="00060E94" w:rsidP="00F44947">
            <w:pPr>
              <w:pStyle w:val="Bezodstpw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4947" w:rsidRDefault="00060E94" w:rsidP="00F44947">
            <w:pP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 xml:space="preserve"> Działka rolna o  </w:t>
            </w: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o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 xml:space="preserve"> szer. ok. 6m</w:t>
            </w:r>
          </w:p>
          <w:p w:rsidR="00060E94" w:rsidRDefault="00060E94" w:rsidP="00F44947">
            <w:pP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</w:tbl>
    <w:p w:rsidR="00F44947" w:rsidRDefault="00F44947" w:rsidP="00F44947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F44947" w:rsidRDefault="00F44947" w:rsidP="00F44947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wywieszeni</w:t>
      </w:r>
      <w:r w:rsidR="00C403F4">
        <w:rPr>
          <w:rFonts w:asciiTheme="minorHAnsi" w:hAnsiTheme="minorHAnsi"/>
          <w:b w:val="0"/>
          <w:bCs/>
          <w:sz w:val="20"/>
        </w:rPr>
        <w:t>a wykazu  5.06.2019 – 27.06.2019</w:t>
      </w:r>
    </w:p>
    <w:p w:rsidR="00BB3ECE" w:rsidRDefault="00BB3ECE"/>
    <w:sectPr w:rsidR="00BB3ECE" w:rsidSect="00F44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4947"/>
    <w:rsid w:val="00060E94"/>
    <w:rsid w:val="000E2511"/>
    <w:rsid w:val="00310B7E"/>
    <w:rsid w:val="00321476"/>
    <w:rsid w:val="005D19BF"/>
    <w:rsid w:val="00712815"/>
    <w:rsid w:val="007A5685"/>
    <w:rsid w:val="009A7F87"/>
    <w:rsid w:val="00AA7C02"/>
    <w:rsid w:val="00BB3ECE"/>
    <w:rsid w:val="00C403F4"/>
    <w:rsid w:val="00F4215A"/>
    <w:rsid w:val="00F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94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3</cp:revision>
  <dcterms:created xsi:type="dcterms:W3CDTF">2019-05-31T08:31:00Z</dcterms:created>
  <dcterms:modified xsi:type="dcterms:W3CDTF">2019-05-31T08:45:00Z</dcterms:modified>
</cp:coreProperties>
</file>