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A" w:rsidRDefault="00F44B9A" w:rsidP="00F44B9A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Wykaz nieruchomości</w:t>
      </w:r>
    </w:p>
    <w:p w:rsidR="00F44B9A" w:rsidRDefault="00F44B9A" w:rsidP="00F44B9A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stanowiących własność Gminy Wolbórz przeznaczonych do wydzierżawienia</w:t>
      </w:r>
    </w:p>
    <w:p w:rsidR="005E5AA2" w:rsidRDefault="005E5AA2" w:rsidP="00F44B9A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 na okres </w:t>
      </w:r>
      <w:r w:rsidR="00F44B9A">
        <w:rPr>
          <w:rFonts w:asciiTheme="minorHAnsi" w:hAnsiTheme="minorHAnsi"/>
          <w:iCs/>
          <w:sz w:val="24"/>
          <w:szCs w:val="24"/>
        </w:rPr>
        <w:t xml:space="preserve">3 lat na cele rolnicze </w:t>
      </w:r>
      <w:r>
        <w:rPr>
          <w:rFonts w:asciiTheme="minorHAnsi" w:hAnsiTheme="minorHAnsi"/>
          <w:iCs/>
          <w:sz w:val="24"/>
          <w:szCs w:val="24"/>
        </w:rPr>
        <w:t xml:space="preserve"> na rzecz dotychczasowego dzierżawcy</w:t>
      </w:r>
    </w:p>
    <w:p w:rsidR="00F44B9A" w:rsidRPr="00F44B9A" w:rsidRDefault="00F44B9A" w:rsidP="00F44B9A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t>(t .j.  Dz. U. z 2018r. poz. 2204 ze zm.)</w:t>
      </w:r>
    </w:p>
    <w:p w:rsidR="00F44B9A" w:rsidRDefault="00F44B9A" w:rsidP="00F44B9A">
      <w:pPr>
        <w:pStyle w:val="Tekstpodstawowy"/>
        <w:rPr>
          <w:sz w:val="19"/>
        </w:rPr>
      </w:pPr>
    </w:p>
    <w:tbl>
      <w:tblPr>
        <w:tblW w:w="14884" w:type="dxa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1417"/>
        <w:gridCol w:w="1276"/>
        <w:gridCol w:w="850"/>
        <w:gridCol w:w="2410"/>
        <w:gridCol w:w="3260"/>
        <w:gridCol w:w="4111"/>
      </w:tblGrid>
      <w:tr w:rsidR="00781903" w:rsidTr="00781903">
        <w:trPr>
          <w:cantSplit/>
          <w:trHeight w:val="7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Nr</w:t>
            </w: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Pow.</w:t>
            </w: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w ha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klasy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Wysokość   </w:t>
            </w: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opłat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Przeznaczenie w planie zagospodarowania</w:t>
            </w: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przestrzennego</w:t>
            </w: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Gminy Wolbórz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Opis</w:t>
            </w:r>
          </w:p>
          <w:p w:rsidR="008C0ADC" w:rsidRPr="008C0ADC" w:rsidRDefault="008C0ADC" w:rsidP="008C0ADC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/>
                <w:sz w:val="20"/>
                <w:szCs w:val="20"/>
                <w:lang w:eastAsia="en-US"/>
              </w:rPr>
              <w:t>nieruchomości</w:t>
            </w:r>
          </w:p>
        </w:tc>
      </w:tr>
      <w:tr w:rsidR="00781903" w:rsidTr="00781903">
        <w:trPr>
          <w:cantSplit/>
          <w:trHeight w:val="1574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ADC" w:rsidRPr="008C0ADC" w:rsidRDefault="008C0ADC" w:rsidP="007651D9">
            <w:pPr>
              <w:pStyle w:val="Bezodstpw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0ADC" w:rsidRPr="008C0ADC" w:rsidRDefault="008C0ADC" w:rsidP="007651D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1,0376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0ADC" w:rsidRPr="00F07EDB" w:rsidRDefault="00F07EDB" w:rsidP="007651D9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RVa</w:t>
            </w:r>
            <w:proofErr w:type="spellEnd"/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    </w:t>
            </w:r>
            <w:r w:rsidR="00781903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 -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0,1079</w:t>
            </w:r>
          </w:p>
          <w:p w:rsidR="00F07EDB" w:rsidRPr="00F07EDB" w:rsidRDefault="00F07EDB" w:rsidP="007651D9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</w:pP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R V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       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</w:t>
            </w:r>
            <w:r w:rsidR="00781903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-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0,5999</w:t>
            </w:r>
          </w:p>
          <w:p w:rsidR="00F07EDB" w:rsidRPr="00F07EDB" w:rsidRDefault="00F07EDB" w:rsidP="007651D9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</w:pP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Ł III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        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-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0,1951</w:t>
            </w:r>
          </w:p>
          <w:p w:rsidR="00F07EDB" w:rsidRDefault="00F07EDB" w:rsidP="007651D9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</w:pP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ŁIV</w:t>
            </w:r>
            <w:r w:rsidR="00067288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          -</w:t>
            </w:r>
            <w:r w:rsidRPr="00F07EDB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0,1225</w:t>
            </w:r>
          </w:p>
          <w:p w:rsidR="00067288" w:rsidRPr="00F07EDB" w:rsidRDefault="00067288" w:rsidP="007651D9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W            </w:t>
            </w:r>
            <w:r w:rsidR="00781903"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val="en-US" w:eastAsia="en-US"/>
              </w:rPr>
              <w:t xml:space="preserve"> 0,0122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ADC" w:rsidRDefault="00A1035B" w:rsidP="007651D9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PT1P</w:t>
            </w:r>
          </w:p>
          <w:p w:rsidR="00A1035B" w:rsidRPr="008C0ADC" w:rsidRDefault="00A1035B" w:rsidP="007651D9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00063469/0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0ADC" w:rsidRPr="008C0ADC" w:rsidRDefault="008C0ADC" w:rsidP="007651D9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Młynary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903" w:rsidRDefault="005E5AA2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2,0q żyta rocznie wg cen ustalonych przez GUS </w:t>
            </w:r>
          </w:p>
          <w:p w:rsidR="005E5AA2" w:rsidRDefault="005E5AA2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(jak do celów podatkowych) </w:t>
            </w:r>
          </w:p>
          <w:p w:rsidR="005E5AA2" w:rsidRDefault="00781903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w terminach:</w:t>
            </w:r>
          </w:p>
          <w:p w:rsidR="008C0ADC" w:rsidRDefault="005E5AA2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15.05. każdego roku</w:t>
            </w:r>
          </w:p>
          <w:p w:rsidR="005E5AA2" w:rsidRPr="008C0ADC" w:rsidRDefault="005E5AA2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15.11.kazdego roku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0ADC" w:rsidRPr="008C0ADC" w:rsidRDefault="008C0ADC" w:rsidP="007651D9">
            <w:pPr>
              <w:pStyle w:val="Bezodstpw"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 w:rsidRPr="008C0ADC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Gmina nie posiada planu zagospodarowania prz</w:t>
            </w:r>
            <w:r w:rsidR="00A1035B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estrzennego gminy.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ADC" w:rsidRPr="008C0ADC" w:rsidRDefault="00A1035B" w:rsidP="007651D9">
            <w:pP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 xml:space="preserve"> Działka rolna</w:t>
            </w:r>
            <w:r w:rsidR="00F07EDB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 xml:space="preserve"> wykorzystywana rolniczo, n</w:t>
            </w:r>
            <w:r w:rsidR="005E5AA2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ie posiada</w:t>
            </w:r>
            <w:r w:rsidR="00F07EDB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 xml:space="preserve">jąca </w:t>
            </w:r>
            <w:r w:rsidR="005E5AA2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obciążeń</w:t>
            </w:r>
            <w:r w:rsidR="00F07EDB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. Działka położona w sąsiedztwie zrekultywowanego składowiska odpadów komunalnych.</w:t>
            </w:r>
          </w:p>
          <w:p w:rsidR="008C0ADC" w:rsidRPr="008C0ADC" w:rsidRDefault="008C0ADC" w:rsidP="007651D9">
            <w:pP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44B9A" w:rsidRDefault="00F44B9A" w:rsidP="00F44B9A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</w:p>
    <w:p w:rsidR="00F44B9A" w:rsidRDefault="00F44B9A" w:rsidP="00F44B9A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  <w:r>
        <w:rPr>
          <w:rFonts w:asciiTheme="minorHAnsi" w:hAnsiTheme="minorHAnsi"/>
          <w:b w:val="0"/>
          <w:bCs/>
          <w:sz w:val="20"/>
        </w:rPr>
        <w:t>Termin wywieszeni</w:t>
      </w:r>
      <w:r w:rsidR="00721F80">
        <w:rPr>
          <w:rFonts w:asciiTheme="minorHAnsi" w:hAnsiTheme="minorHAnsi"/>
          <w:b w:val="0"/>
          <w:bCs/>
          <w:sz w:val="20"/>
        </w:rPr>
        <w:t>a wykazu  16.10.2019 – 7.11.2019</w:t>
      </w:r>
    </w:p>
    <w:p w:rsidR="00F44B9A" w:rsidRDefault="00F44B9A" w:rsidP="00F44B9A"/>
    <w:p w:rsidR="00BB3ECE" w:rsidRDefault="00BB3ECE"/>
    <w:sectPr w:rsidR="00BB3ECE" w:rsidSect="00F07E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4B9A"/>
    <w:rsid w:val="00067288"/>
    <w:rsid w:val="000E2511"/>
    <w:rsid w:val="00321476"/>
    <w:rsid w:val="005D19BF"/>
    <w:rsid w:val="005E5AA2"/>
    <w:rsid w:val="00712815"/>
    <w:rsid w:val="00721F80"/>
    <w:rsid w:val="00781903"/>
    <w:rsid w:val="007A5685"/>
    <w:rsid w:val="008C0ADC"/>
    <w:rsid w:val="009A7F87"/>
    <w:rsid w:val="00A1035B"/>
    <w:rsid w:val="00AA7C02"/>
    <w:rsid w:val="00BB3ECE"/>
    <w:rsid w:val="00F07EDB"/>
    <w:rsid w:val="00F44B9A"/>
    <w:rsid w:val="00FC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9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F87"/>
    <w:pPr>
      <w:spacing w:after="0"/>
    </w:pPr>
    <w:rPr>
      <w:rFonts w:ascii="Times New Roman" w:eastAsiaTheme="minorEastAsia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44B9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B9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F44B9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EEA4-B429-48C9-A80B-203C1D4E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Wolbórz</dc:creator>
  <cp:keywords/>
  <dc:description/>
  <cp:lastModifiedBy>Urząd Gminy Wolbórz</cp:lastModifiedBy>
  <cp:revision>3</cp:revision>
  <dcterms:created xsi:type="dcterms:W3CDTF">2019-10-08T12:08:00Z</dcterms:created>
  <dcterms:modified xsi:type="dcterms:W3CDTF">2019-10-08T12:55:00Z</dcterms:modified>
</cp:coreProperties>
</file>