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2F" w:rsidRPr="004A7B0D" w:rsidRDefault="000C502F" w:rsidP="00D07141">
      <w:pPr>
        <w:pStyle w:val="Normalny1"/>
        <w:spacing w:line="276" w:lineRule="auto"/>
        <w:jc w:val="right"/>
        <w:rPr>
          <w:rFonts w:ascii="Cambria" w:hAnsi="Cambria" w:cs="Cambria"/>
          <w:b/>
          <w:bCs/>
          <w:strike/>
          <w:sz w:val="22"/>
          <w:szCs w:val="22"/>
        </w:rPr>
      </w:pPr>
      <w:r w:rsidRPr="004A7B0D">
        <w:rPr>
          <w:rFonts w:ascii="Cambria" w:hAnsi="Cambria" w:cs="Cambria"/>
          <w:sz w:val="22"/>
          <w:szCs w:val="22"/>
        </w:rPr>
        <w:t xml:space="preserve">Wolbórz, dn. </w:t>
      </w:r>
      <w:r w:rsidR="000C13ED">
        <w:rPr>
          <w:rFonts w:ascii="Cambria" w:hAnsi="Cambria" w:cs="Cambria"/>
          <w:sz w:val="22"/>
          <w:szCs w:val="22"/>
        </w:rPr>
        <w:t>0</w:t>
      </w:r>
      <w:r w:rsidR="00B84F81">
        <w:rPr>
          <w:rFonts w:ascii="Cambria" w:hAnsi="Cambria" w:cs="Cambria"/>
          <w:sz w:val="22"/>
          <w:szCs w:val="22"/>
        </w:rPr>
        <w:t>8</w:t>
      </w:r>
      <w:r w:rsidRPr="004A7B0D">
        <w:rPr>
          <w:rFonts w:ascii="Cambria" w:hAnsi="Cambria" w:cs="Cambria"/>
          <w:sz w:val="22"/>
          <w:szCs w:val="22"/>
        </w:rPr>
        <w:t>.</w:t>
      </w:r>
      <w:r>
        <w:rPr>
          <w:rFonts w:ascii="Cambria" w:hAnsi="Cambria" w:cs="Cambria"/>
          <w:sz w:val="22"/>
          <w:szCs w:val="22"/>
        </w:rPr>
        <w:t>0</w:t>
      </w:r>
      <w:r w:rsidR="000C13ED">
        <w:rPr>
          <w:rFonts w:ascii="Cambria" w:hAnsi="Cambria" w:cs="Cambria"/>
          <w:sz w:val="22"/>
          <w:szCs w:val="22"/>
        </w:rPr>
        <w:t>5</w:t>
      </w:r>
      <w:r w:rsidRPr="004A7B0D">
        <w:rPr>
          <w:rFonts w:ascii="Cambria" w:hAnsi="Cambria" w:cs="Cambria"/>
          <w:sz w:val="22"/>
          <w:szCs w:val="22"/>
        </w:rPr>
        <w:t>.20</w:t>
      </w:r>
      <w:r>
        <w:rPr>
          <w:rFonts w:ascii="Cambria" w:hAnsi="Cambria" w:cs="Cambria"/>
          <w:sz w:val="22"/>
          <w:szCs w:val="22"/>
        </w:rPr>
        <w:t>20</w:t>
      </w:r>
      <w:r w:rsidRPr="004A7B0D">
        <w:rPr>
          <w:rFonts w:ascii="Cambria" w:hAnsi="Cambria" w:cs="Cambria"/>
          <w:sz w:val="22"/>
          <w:szCs w:val="22"/>
        </w:rPr>
        <w:t xml:space="preserve"> r.</w:t>
      </w:r>
    </w:p>
    <w:p w:rsidR="000C502F" w:rsidRPr="004A7B0D" w:rsidRDefault="000C502F" w:rsidP="00D07141">
      <w:pPr>
        <w:pStyle w:val="Normalny1"/>
        <w:spacing w:line="276" w:lineRule="auto"/>
        <w:rPr>
          <w:rFonts w:ascii="Cambria" w:hAnsi="Cambria" w:cs="Cambria"/>
          <w:b/>
          <w:bCs/>
          <w:sz w:val="22"/>
          <w:szCs w:val="22"/>
        </w:rPr>
      </w:pPr>
    </w:p>
    <w:p w:rsidR="000C502F" w:rsidRPr="004A7B0D" w:rsidRDefault="000C502F" w:rsidP="00D07141">
      <w:pPr>
        <w:pStyle w:val="Normalny1"/>
        <w:spacing w:line="276" w:lineRule="auto"/>
        <w:rPr>
          <w:rFonts w:ascii="Cambria" w:hAnsi="Cambria" w:cs="Cambria"/>
          <w:b/>
          <w:bCs/>
          <w:sz w:val="22"/>
          <w:szCs w:val="22"/>
        </w:rPr>
      </w:pPr>
      <w:r w:rsidRPr="004A7B0D">
        <w:rPr>
          <w:rFonts w:ascii="Cambria" w:hAnsi="Cambria" w:cs="Cambria"/>
          <w:b/>
          <w:bCs/>
          <w:sz w:val="22"/>
          <w:szCs w:val="22"/>
        </w:rPr>
        <w:t>Gmina Wolbórz</w:t>
      </w:r>
    </w:p>
    <w:p w:rsidR="000C502F" w:rsidRPr="004A7B0D" w:rsidRDefault="000C502F" w:rsidP="00D07141">
      <w:pPr>
        <w:pStyle w:val="Normalny1"/>
        <w:spacing w:line="276" w:lineRule="auto"/>
        <w:ind w:left="-180" w:firstLine="180"/>
        <w:rPr>
          <w:rFonts w:ascii="Cambria" w:hAnsi="Cambria" w:cs="Cambria"/>
          <w:b/>
          <w:bCs/>
          <w:sz w:val="22"/>
          <w:szCs w:val="22"/>
          <w:lang w:eastAsia="pl-PL"/>
        </w:rPr>
      </w:pPr>
      <w:r w:rsidRPr="004A7B0D">
        <w:rPr>
          <w:rFonts w:ascii="Cambria" w:hAnsi="Cambria" w:cs="Cambria"/>
          <w:b/>
          <w:bCs/>
          <w:sz w:val="22"/>
          <w:szCs w:val="22"/>
          <w:lang w:eastAsia="pl-PL"/>
        </w:rPr>
        <w:t>ul. Pl. Jagiełły 28</w:t>
      </w:r>
    </w:p>
    <w:p w:rsidR="000C502F" w:rsidRPr="004A7B0D" w:rsidRDefault="000C502F" w:rsidP="00D07141">
      <w:pPr>
        <w:pStyle w:val="Normalny1"/>
        <w:spacing w:line="276" w:lineRule="auto"/>
        <w:rPr>
          <w:rFonts w:ascii="Cambria" w:hAnsi="Cambria" w:cs="Cambria"/>
          <w:b/>
          <w:bCs/>
          <w:sz w:val="22"/>
          <w:szCs w:val="22"/>
          <w:lang w:eastAsia="pl-PL"/>
        </w:rPr>
      </w:pPr>
      <w:r w:rsidRPr="004A7B0D">
        <w:rPr>
          <w:rFonts w:ascii="Cambria" w:hAnsi="Cambria" w:cs="Cambria"/>
          <w:b/>
          <w:bCs/>
          <w:sz w:val="22"/>
          <w:szCs w:val="22"/>
          <w:lang w:eastAsia="pl-PL"/>
        </w:rPr>
        <w:t>97-320 Wolbórz</w:t>
      </w:r>
    </w:p>
    <w:p w:rsidR="000C502F" w:rsidRPr="004A7B0D" w:rsidRDefault="000C502F" w:rsidP="00D07141">
      <w:pPr>
        <w:pStyle w:val="Normalny1"/>
        <w:spacing w:line="276" w:lineRule="auto"/>
        <w:ind w:left="-180" w:firstLine="180"/>
        <w:rPr>
          <w:rFonts w:ascii="Cambria" w:hAnsi="Cambria" w:cs="Cambria"/>
          <w:b/>
          <w:bCs/>
          <w:sz w:val="22"/>
          <w:szCs w:val="22"/>
        </w:rPr>
      </w:pPr>
      <w:r w:rsidRPr="004A7B0D">
        <w:rPr>
          <w:rFonts w:ascii="Cambria" w:hAnsi="Cambria" w:cs="Cambria"/>
          <w:b/>
          <w:bCs/>
          <w:sz w:val="22"/>
          <w:szCs w:val="22"/>
        </w:rPr>
        <w:t>tel. /44/ 616-42-41</w:t>
      </w:r>
    </w:p>
    <w:p w:rsidR="000C502F" w:rsidRPr="004A7B0D" w:rsidRDefault="000C502F" w:rsidP="00D07141">
      <w:pPr>
        <w:pStyle w:val="Normalny1"/>
        <w:spacing w:line="276" w:lineRule="auto"/>
        <w:ind w:left="-180" w:firstLine="180"/>
        <w:rPr>
          <w:rFonts w:ascii="Cambria" w:hAnsi="Cambria" w:cs="Cambria"/>
          <w:b/>
          <w:bCs/>
          <w:sz w:val="22"/>
          <w:szCs w:val="22"/>
        </w:rPr>
      </w:pPr>
      <w:r w:rsidRPr="004A7B0D">
        <w:rPr>
          <w:rFonts w:ascii="Cambria" w:hAnsi="Cambria" w:cs="Cambria"/>
          <w:b/>
          <w:bCs/>
          <w:sz w:val="22"/>
          <w:szCs w:val="22"/>
        </w:rPr>
        <w:t>fax./44/616-42-11</w:t>
      </w:r>
    </w:p>
    <w:p w:rsidR="000C502F" w:rsidRPr="004A7B0D" w:rsidRDefault="000C502F" w:rsidP="00D07141">
      <w:pPr>
        <w:pStyle w:val="Normalny1"/>
        <w:spacing w:line="276" w:lineRule="auto"/>
        <w:rPr>
          <w:rFonts w:ascii="Cambria" w:hAnsi="Cambria" w:cs="Cambria"/>
          <w:b/>
          <w:bCs/>
          <w:sz w:val="22"/>
          <w:szCs w:val="22"/>
        </w:rPr>
      </w:pPr>
      <w:r w:rsidRPr="004A7B0D">
        <w:rPr>
          <w:rFonts w:ascii="Cambria" w:hAnsi="Cambria" w:cs="Cambria"/>
          <w:b/>
          <w:bCs/>
          <w:sz w:val="22"/>
          <w:szCs w:val="22"/>
        </w:rPr>
        <w:t>NIP: 771-26-57-616</w:t>
      </w:r>
    </w:p>
    <w:p w:rsidR="000C502F" w:rsidRPr="004A7B0D" w:rsidRDefault="000C502F" w:rsidP="00D07141">
      <w:pPr>
        <w:shd w:val="clear" w:color="auto" w:fill="FFFFFF"/>
        <w:spacing w:line="276" w:lineRule="auto"/>
        <w:rPr>
          <w:rFonts w:ascii="Cambria" w:hAnsi="Cambria" w:cs="Cambria"/>
          <w:b/>
          <w:bCs/>
          <w:sz w:val="22"/>
          <w:szCs w:val="22"/>
          <w:u w:val="single"/>
        </w:rPr>
      </w:pPr>
      <w:proofErr w:type="spellStart"/>
      <w:r w:rsidRPr="004A7B0D">
        <w:rPr>
          <w:rFonts w:ascii="Cambria" w:hAnsi="Cambria" w:cs="Cambria"/>
          <w:b/>
          <w:bCs/>
          <w:sz w:val="22"/>
          <w:szCs w:val="22"/>
          <w:u w:val="single"/>
        </w:rPr>
        <w:t>www.wolborz.eu</w:t>
      </w:r>
      <w:proofErr w:type="spellEnd"/>
    </w:p>
    <w:p w:rsidR="000C502F" w:rsidRPr="004A7B0D" w:rsidRDefault="000C502F" w:rsidP="00D07141">
      <w:pPr>
        <w:shd w:val="clear" w:color="auto" w:fill="FFFFFF"/>
        <w:spacing w:line="276" w:lineRule="auto"/>
        <w:rPr>
          <w:rFonts w:ascii="Cambria" w:hAnsi="Cambria" w:cs="Cambria"/>
          <w:sz w:val="22"/>
          <w:szCs w:val="22"/>
        </w:rPr>
      </w:pPr>
      <w:r w:rsidRPr="004A7B0D">
        <w:rPr>
          <w:rFonts w:ascii="Cambria" w:hAnsi="Cambria" w:cs="Cambria"/>
          <w:b/>
          <w:bCs/>
          <w:sz w:val="22"/>
          <w:szCs w:val="22"/>
          <w:u w:val="single"/>
        </w:rPr>
        <w:t>www.wolborz.4bip.pl</w:t>
      </w:r>
    </w:p>
    <w:p w:rsidR="000C502F" w:rsidRPr="004A7B0D" w:rsidRDefault="000C502F" w:rsidP="00D07141">
      <w:pPr>
        <w:spacing w:line="276" w:lineRule="auto"/>
        <w:jc w:val="center"/>
        <w:rPr>
          <w:rFonts w:ascii="Cambria" w:hAnsi="Cambria" w:cs="Cambria"/>
          <w:b/>
          <w:bCs/>
          <w:sz w:val="22"/>
          <w:szCs w:val="22"/>
        </w:rPr>
      </w:pPr>
    </w:p>
    <w:p w:rsidR="000C502F" w:rsidRPr="004A7B0D" w:rsidRDefault="000C502F" w:rsidP="00D07141">
      <w:pPr>
        <w:spacing w:line="276" w:lineRule="auto"/>
        <w:rPr>
          <w:rFonts w:ascii="Cambria" w:hAnsi="Cambria" w:cs="Cambria"/>
          <w:b/>
          <w:bCs/>
          <w:sz w:val="22"/>
          <w:szCs w:val="22"/>
        </w:rPr>
      </w:pPr>
      <w:r>
        <w:rPr>
          <w:rFonts w:ascii="Cambria" w:hAnsi="Cambria" w:cs="Cambria"/>
          <w:b/>
          <w:bCs/>
          <w:sz w:val="22"/>
          <w:szCs w:val="22"/>
        </w:rPr>
        <w:t>znak sprawy: ZP.</w:t>
      </w:r>
      <w:r w:rsidRPr="004A7B0D">
        <w:rPr>
          <w:rFonts w:ascii="Cambria" w:hAnsi="Cambria" w:cs="Cambria"/>
          <w:b/>
          <w:bCs/>
          <w:sz w:val="22"/>
          <w:szCs w:val="22"/>
        </w:rPr>
        <w:t>271.</w:t>
      </w:r>
      <w:r w:rsidR="000C13ED">
        <w:rPr>
          <w:rFonts w:ascii="Cambria" w:hAnsi="Cambria" w:cs="Cambria"/>
          <w:b/>
          <w:bCs/>
          <w:sz w:val="22"/>
          <w:szCs w:val="22"/>
        </w:rPr>
        <w:t>11</w:t>
      </w:r>
      <w:r w:rsidRPr="004A7B0D">
        <w:rPr>
          <w:rFonts w:ascii="Cambria" w:hAnsi="Cambria" w:cs="Cambria"/>
          <w:b/>
          <w:bCs/>
          <w:sz w:val="22"/>
          <w:szCs w:val="22"/>
        </w:rPr>
        <w:t>.20</w:t>
      </w:r>
      <w:r>
        <w:rPr>
          <w:rFonts w:ascii="Cambria" w:hAnsi="Cambria" w:cs="Cambria"/>
          <w:b/>
          <w:bCs/>
          <w:sz w:val="22"/>
          <w:szCs w:val="22"/>
        </w:rPr>
        <w:t>20</w:t>
      </w:r>
    </w:p>
    <w:p w:rsidR="000C502F" w:rsidRPr="004A7B0D" w:rsidRDefault="000C502F" w:rsidP="00D07141">
      <w:pPr>
        <w:spacing w:line="276" w:lineRule="auto"/>
        <w:rPr>
          <w:rFonts w:ascii="Cambria" w:hAnsi="Cambria" w:cs="Cambria"/>
          <w:b/>
          <w:bCs/>
          <w:sz w:val="22"/>
          <w:szCs w:val="22"/>
        </w:rPr>
      </w:pPr>
    </w:p>
    <w:p w:rsidR="000C502F" w:rsidRPr="004A7B0D" w:rsidRDefault="000C502F" w:rsidP="00D07141">
      <w:pPr>
        <w:spacing w:line="276" w:lineRule="auto"/>
        <w:rPr>
          <w:rFonts w:ascii="Cambria" w:hAnsi="Cambria" w:cs="Cambria"/>
          <w:b/>
          <w:bCs/>
          <w:sz w:val="22"/>
          <w:szCs w:val="22"/>
        </w:rPr>
      </w:pPr>
    </w:p>
    <w:p w:rsidR="000C502F" w:rsidRPr="004A7B0D" w:rsidRDefault="000C502F" w:rsidP="00D07141">
      <w:pPr>
        <w:spacing w:line="276" w:lineRule="auto"/>
        <w:rPr>
          <w:rFonts w:ascii="Cambria" w:hAnsi="Cambria" w:cs="Cambria"/>
          <w:b/>
          <w:bCs/>
          <w:sz w:val="22"/>
          <w:szCs w:val="22"/>
        </w:rPr>
      </w:pPr>
    </w:p>
    <w:p w:rsidR="000C502F" w:rsidRPr="004A7B0D" w:rsidRDefault="000C502F" w:rsidP="00D07141">
      <w:pPr>
        <w:spacing w:line="276" w:lineRule="auto"/>
        <w:rPr>
          <w:rFonts w:ascii="Cambria" w:hAnsi="Cambria" w:cs="Cambria"/>
          <w:b/>
          <w:bCs/>
          <w:sz w:val="22"/>
          <w:szCs w:val="22"/>
        </w:rPr>
      </w:pPr>
    </w:p>
    <w:p w:rsidR="000C502F" w:rsidRPr="004A7B0D" w:rsidRDefault="000C502F" w:rsidP="00D07141">
      <w:pPr>
        <w:spacing w:line="276" w:lineRule="auto"/>
        <w:rPr>
          <w:rFonts w:ascii="Cambria" w:hAnsi="Cambria" w:cs="Cambria"/>
          <w:b/>
          <w:bCs/>
          <w:sz w:val="24"/>
          <w:szCs w:val="24"/>
        </w:rPr>
      </w:pPr>
    </w:p>
    <w:p w:rsidR="000C502F" w:rsidRPr="004A7B0D" w:rsidRDefault="000C502F" w:rsidP="00D07141">
      <w:pPr>
        <w:spacing w:line="276" w:lineRule="auto"/>
        <w:rPr>
          <w:rFonts w:ascii="Cambria" w:hAnsi="Cambria" w:cs="Cambria"/>
          <w:b/>
          <w:bCs/>
          <w:sz w:val="24"/>
          <w:szCs w:val="24"/>
        </w:rPr>
      </w:pPr>
    </w:p>
    <w:p w:rsidR="000C502F" w:rsidRPr="004A7B0D" w:rsidRDefault="000C502F" w:rsidP="00D07141">
      <w:pPr>
        <w:pStyle w:val="Tekstpodstawowy"/>
        <w:spacing w:line="276" w:lineRule="auto"/>
        <w:jc w:val="center"/>
        <w:rPr>
          <w:rFonts w:ascii="Cambria" w:hAnsi="Cambria" w:cs="Cambria"/>
          <w:b w:val="0"/>
          <w:bCs w:val="0"/>
          <w:sz w:val="24"/>
          <w:szCs w:val="24"/>
        </w:rPr>
      </w:pPr>
      <w:r w:rsidRPr="004A7B0D">
        <w:rPr>
          <w:rFonts w:ascii="Cambria" w:hAnsi="Cambria" w:cs="Cambria"/>
          <w:b w:val="0"/>
          <w:bCs w:val="0"/>
          <w:sz w:val="24"/>
          <w:szCs w:val="24"/>
        </w:rPr>
        <w:t xml:space="preserve">SPECYFIKACJA ISOTNYCH WARUNKÓW ZAMÓWIENIA </w:t>
      </w:r>
      <w:r w:rsidRPr="004A7B0D">
        <w:rPr>
          <w:rFonts w:ascii="Cambria" w:hAnsi="Cambria" w:cs="Cambria"/>
          <w:b w:val="0"/>
          <w:bCs w:val="0"/>
          <w:sz w:val="24"/>
          <w:szCs w:val="24"/>
        </w:rPr>
        <w:br/>
        <w:t>W POSTĘPOWANIU O UDZIELENIE ZAMÓWIENIA PUBLICZNEGO PROWADZONEGO W TRYBIE PRZETARGU NIEOGRANICZONEGO  O WARTOŚCI SZACUNKOWEJ PONIŻEJ  KWOT OKREŚLONYCH W PRZEPISACH WYDANYCH NA PODSTAWIE ART. 11 UST 8 USTAWY PRAWO ZAMÓWIEŃ PUBLICZNYCH</w:t>
      </w:r>
    </w:p>
    <w:p w:rsidR="000C502F" w:rsidRPr="004A7B0D" w:rsidRDefault="000C502F" w:rsidP="00D07141">
      <w:pPr>
        <w:pStyle w:val="Tekstpodstawowy"/>
        <w:spacing w:line="276" w:lineRule="auto"/>
        <w:jc w:val="center"/>
        <w:rPr>
          <w:rFonts w:ascii="Cambria" w:hAnsi="Cambria" w:cs="Cambria"/>
          <w:b w:val="0"/>
          <w:bCs w:val="0"/>
          <w:sz w:val="22"/>
          <w:szCs w:val="22"/>
        </w:rPr>
      </w:pPr>
    </w:p>
    <w:p w:rsidR="000C502F" w:rsidRPr="004A7B0D" w:rsidRDefault="000C502F" w:rsidP="00D07141">
      <w:pPr>
        <w:pStyle w:val="Tekstpodstawowy"/>
        <w:spacing w:line="276" w:lineRule="auto"/>
        <w:jc w:val="center"/>
        <w:rPr>
          <w:rFonts w:ascii="Cambria" w:hAnsi="Cambria" w:cs="Cambria"/>
          <w:b w:val="0"/>
          <w:bCs w:val="0"/>
          <w:sz w:val="22"/>
          <w:szCs w:val="22"/>
        </w:rPr>
      </w:pPr>
    </w:p>
    <w:p w:rsidR="000C502F" w:rsidRPr="004A7B0D" w:rsidRDefault="000C502F" w:rsidP="00D07141">
      <w:pPr>
        <w:pStyle w:val="Tekstpodstawowy"/>
        <w:spacing w:line="276" w:lineRule="auto"/>
        <w:jc w:val="center"/>
        <w:rPr>
          <w:rFonts w:ascii="Cambria" w:hAnsi="Cambria" w:cs="Cambria"/>
          <w:b w:val="0"/>
          <w:bCs w:val="0"/>
          <w:sz w:val="22"/>
          <w:szCs w:val="22"/>
        </w:rPr>
      </w:pPr>
    </w:p>
    <w:p w:rsidR="00D84AED" w:rsidRPr="00D84AED" w:rsidRDefault="000C502F" w:rsidP="00D07141">
      <w:pPr>
        <w:pStyle w:val="NormalnyWeb"/>
        <w:spacing w:before="0" w:after="0" w:line="276" w:lineRule="auto"/>
        <w:jc w:val="center"/>
        <w:rPr>
          <w:rFonts w:ascii="Cambria" w:hAnsi="Cambria"/>
          <w:sz w:val="28"/>
          <w:szCs w:val="28"/>
        </w:rPr>
      </w:pPr>
      <w:r w:rsidRPr="00D84AED">
        <w:rPr>
          <w:rFonts w:ascii="Cambria" w:hAnsi="Cambria" w:cs="Cambria"/>
          <w:b/>
          <w:bCs/>
          <w:sz w:val="28"/>
          <w:szCs w:val="28"/>
        </w:rPr>
        <w:t xml:space="preserve">pn. </w:t>
      </w:r>
      <w:r w:rsidR="00D84AED" w:rsidRPr="00D84AED">
        <w:rPr>
          <w:rFonts w:ascii="Cambria" w:hAnsi="Cambria"/>
          <w:b/>
          <w:bCs/>
          <w:sz w:val="28"/>
          <w:szCs w:val="28"/>
        </w:rPr>
        <w:t>„</w:t>
      </w:r>
      <w:r w:rsidR="00D84AED" w:rsidRPr="00D84AED">
        <w:rPr>
          <w:rFonts w:ascii="Cambria" w:hAnsi="Cambria"/>
          <w:b/>
          <w:sz w:val="28"/>
          <w:szCs w:val="28"/>
        </w:rPr>
        <w:t>Budowa sieci wodociągowej  w gminie Wolbórz”</w:t>
      </w:r>
    </w:p>
    <w:p w:rsidR="005867D7" w:rsidRPr="005867D7" w:rsidRDefault="005867D7" w:rsidP="00D07141">
      <w:pPr>
        <w:pStyle w:val="NormalnyWeb"/>
        <w:spacing w:before="0" w:after="0" w:line="276" w:lineRule="auto"/>
        <w:jc w:val="center"/>
        <w:rPr>
          <w:rFonts w:ascii="Cambria" w:hAnsi="Cambria"/>
          <w:sz w:val="28"/>
          <w:szCs w:val="28"/>
        </w:rPr>
      </w:pPr>
    </w:p>
    <w:p w:rsidR="000C502F" w:rsidRPr="004A7B0D" w:rsidRDefault="000C502F" w:rsidP="00D07141">
      <w:pPr>
        <w:autoSpaceDE w:val="0"/>
        <w:autoSpaceDN w:val="0"/>
        <w:adjustRightInd w:val="0"/>
        <w:spacing w:line="276" w:lineRule="auto"/>
        <w:rPr>
          <w:rFonts w:ascii="Cambria" w:hAnsi="Cambria" w:cs="Cambria"/>
          <w:b/>
          <w:bCs/>
          <w:sz w:val="22"/>
          <w:szCs w:val="22"/>
          <w:lang w:eastAsia="en-US"/>
        </w:rPr>
      </w:pPr>
    </w:p>
    <w:p w:rsidR="000C502F" w:rsidRPr="004A7B0D" w:rsidRDefault="000C502F" w:rsidP="00D07141">
      <w:pPr>
        <w:spacing w:line="276" w:lineRule="auto"/>
        <w:rPr>
          <w:rFonts w:ascii="Cambria" w:hAnsi="Cambria" w:cs="Cambria"/>
          <w:sz w:val="22"/>
          <w:szCs w:val="22"/>
        </w:rPr>
      </w:pPr>
      <w:bookmarkStart w:id="0" w:name="_GoBack"/>
      <w:bookmarkEnd w:id="0"/>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rPr>
          <w:rFonts w:ascii="Cambria" w:hAnsi="Cambria" w:cs="Cambria"/>
          <w:sz w:val="22"/>
          <w:szCs w:val="22"/>
          <w:u w:val="single"/>
        </w:rPr>
      </w:pPr>
    </w:p>
    <w:p w:rsidR="000C502F" w:rsidRPr="004A7B0D" w:rsidRDefault="000C502F" w:rsidP="00D07141">
      <w:pPr>
        <w:spacing w:line="276" w:lineRule="auto"/>
        <w:rPr>
          <w:rFonts w:ascii="Cambria" w:hAnsi="Cambria" w:cs="Cambria"/>
          <w:sz w:val="22"/>
          <w:szCs w:val="22"/>
        </w:rPr>
      </w:pPr>
      <w:r w:rsidRPr="004A7B0D">
        <w:rPr>
          <w:rFonts w:ascii="Cambria" w:hAnsi="Cambria" w:cs="Cambria"/>
          <w:sz w:val="22"/>
          <w:szCs w:val="22"/>
          <w:u w:val="single"/>
        </w:rPr>
        <w:t xml:space="preserve">Otwarcie ofert : </w:t>
      </w:r>
      <w:r w:rsidR="000C13ED">
        <w:rPr>
          <w:rFonts w:ascii="Cambria" w:hAnsi="Cambria" w:cs="Cambria"/>
          <w:sz w:val="22"/>
          <w:szCs w:val="22"/>
          <w:u w:val="single"/>
        </w:rPr>
        <w:t>2</w:t>
      </w:r>
      <w:r w:rsidR="00B84F81">
        <w:rPr>
          <w:rFonts w:ascii="Cambria" w:hAnsi="Cambria" w:cs="Cambria"/>
          <w:sz w:val="22"/>
          <w:szCs w:val="22"/>
          <w:u w:val="single"/>
        </w:rPr>
        <w:t>5</w:t>
      </w:r>
      <w:r>
        <w:rPr>
          <w:rFonts w:ascii="Cambria" w:hAnsi="Cambria" w:cs="Cambria"/>
          <w:sz w:val="22"/>
          <w:szCs w:val="22"/>
          <w:u w:val="single"/>
        </w:rPr>
        <w:t>.0</w:t>
      </w:r>
      <w:r w:rsidR="000C13ED">
        <w:rPr>
          <w:rFonts w:ascii="Cambria" w:hAnsi="Cambria" w:cs="Cambria"/>
          <w:sz w:val="22"/>
          <w:szCs w:val="22"/>
          <w:u w:val="single"/>
        </w:rPr>
        <w:t>5</w:t>
      </w:r>
      <w:r w:rsidRPr="004A7B0D">
        <w:rPr>
          <w:rFonts w:ascii="Cambria" w:hAnsi="Cambria" w:cs="Cambria"/>
          <w:sz w:val="22"/>
          <w:szCs w:val="22"/>
          <w:u w:val="single"/>
        </w:rPr>
        <w:t>.20</w:t>
      </w:r>
      <w:r>
        <w:rPr>
          <w:rFonts w:ascii="Cambria" w:hAnsi="Cambria" w:cs="Cambria"/>
          <w:sz w:val="22"/>
          <w:szCs w:val="22"/>
          <w:u w:val="single"/>
        </w:rPr>
        <w:t>20</w:t>
      </w:r>
      <w:r w:rsidRPr="004A7B0D">
        <w:rPr>
          <w:rFonts w:ascii="Cambria" w:hAnsi="Cambria" w:cs="Cambria"/>
          <w:sz w:val="22"/>
          <w:szCs w:val="22"/>
          <w:u w:val="single"/>
        </w:rPr>
        <w:t xml:space="preserve"> r. godz. 1</w:t>
      </w:r>
      <w:r>
        <w:rPr>
          <w:rFonts w:ascii="Cambria" w:hAnsi="Cambria" w:cs="Cambria"/>
          <w:sz w:val="22"/>
          <w:szCs w:val="22"/>
          <w:u w:val="single"/>
        </w:rPr>
        <w:t>0</w:t>
      </w:r>
      <w:r w:rsidRPr="004A7B0D">
        <w:rPr>
          <w:rFonts w:ascii="Cambria" w:hAnsi="Cambria" w:cs="Cambria"/>
          <w:sz w:val="22"/>
          <w:szCs w:val="22"/>
          <w:u w:val="single"/>
        </w:rPr>
        <w:t>:15</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jc w:val="right"/>
        <w:rPr>
          <w:rFonts w:ascii="Cambria" w:hAnsi="Cambria" w:cs="Cambria"/>
          <w:b/>
          <w:bCs/>
          <w:sz w:val="22"/>
          <w:szCs w:val="22"/>
        </w:rPr>
      </w:pPr>
      <w:r w:rsidRPr="004A7B0D">
        <w:rPr>
          <w:rFonts w:ascii="Cambria" w:hAnsi="Cambria" w:cs="Cambria"/>
          <w:b/>
          <w:bCs/>
          <w:sz w:val="22"/>
          <w:szCs w:val="22"/>
        </w:rPr>
        <w:t xml:space="preserve">ZATWIERDZAM dn. </w:t>
      </w:r>
      <w:r w:rsidR="000C13ED">
        <w:rPr>
          <w:rFonts w:ascii="Cambria" w:hAnsi="Cambria" w:cs="Cambria"/>
          <w:b/>
          <w:bCs/>
          <w:sz w:val="22"/>
          <w:szCs w:val="22"/>
        </w:rPr>
        <w:t>0</w:t>
      </w:r>
      <w:r w:rsidR="00B84F81">
        <w:rPr>
          <w:rFonts w:ascii="Cambria" w:hAnsi="Cambria" w:cs="Cambria"/>
          <w:b/>
          <w:bCs/>
          <w:sz w:val="22"/>
          <w:szCs w:val="22"/>
        </w:rPr>
        <w:t>8</w:t>
      </w:r>
      <w:r w:rsidRPr="004A7B0D">
        <w:rPr>
          <w:rFonts w:ascii="Cambria" w:hAnsi="Cambria" w:cs="Cambria"/>
          <w:b/>
          <w:bCs/>
          <w:sz w:val="22"/>
          <w:szCs w:val="22"/>
        </w:rPr>
        <w:t>.</w:t>
      </w:r>
      <w:r>
        <w:rPr>
          <w:rFonts w:ascii="Cambria" w:hAnsi="Cambria" w:cs="Cambria"/>
          <w:b/>
          <w:bCs/>
          <w:sz w:val="22"/>
          <w:szCs w:val="22"/>
        </w:rPr>
        <w:t>0</w:t>
      </w:r>
      <w:r w:rsidR="000C13ED">
        <w:rPr>
          <w:rFonts w:ascii="Cambria" w:hAnsi="Cambria" w:cs="Cambria"/>
          <w:b/>
          <w:bCs/>
          <w:sz w:val="22"/>
          <w:szCs w:val="22"/>
        </w:rPr>
        <w:t>5</w:t>
      </w:r>
      <w:r w:rsidRPr="004A7B0D">
        <w:rPr>
          <w:rFonts w:ascii="Cambria" w:hAnsi="Cambria" w:cs="Cambria"/>
          <w:b/>
          <w:bCs/>
          <w:sz w:val="22"/>
          <w:szCs w:val="22"/>
        </w:rPr>
        <w:t>.20</w:t>
      </w:r>
      <w:r>
        <w:rPr>
          <w:rFonts w:ascii="Cambria" w:hAnsi="Cambria" w:cs="Cambria"/>
          <w:b/>
          <w:bCs/>
          <w:sz w:val="22"/>
          <w:szCs w:val="22"/>
        </w:rPr>
        <w:t>20</w:t>
      </w:r>
      <w:r w:rsidRPr="004A7B0D">
        <w:rPr>
          <w:rFonts w:ascii="Cambria" w:hAnsi="Cambria" w:cs="Cambria"/>
          <w:b/>
          <w:bCs/>
          <w:sz w:val="22"/>
          <w:szCs w:val="22"/>
        </w:rPr>
        <w:t xml:space="preserve"> r.</w:t>
      </w:r>
    </w:p>
    <w:p w:rsidR="000C502F" w:rsidRPr="004A7B0D" w:rsidRDefault="000C502F" w:rsidP="00D07141">
      <w:pPr>
        <w:spacing w:line="276" w:lineRule="auto"/>
        <w:jc w:val="right"/>
        <w:rPr>
          <w:rFonts w:ascii="Cambria" w:hAnsi="Cambria" w:cs="Cambria"/>
          <w:b/>
          <w:bCs/>
          <w:sz w:val="22"/>
          <w:szCs w:val="22"/>
        </w:rPr>
      </w:pPr>
      <w:r w:rsidRPr="004A7B0D">
        <w:rPr>
          <w:rFonts w:ascii="Cambria" w:hAnsi="Cambria" w:cs="Cambria"/>
          <w:b/>
          <w:bCs/>
          <w:sz w:val="22"/>
          <w:szCs w:val="22"/>
        </w:rPr>
        <w:t>BURMISTRZ ANDRZEJ JAROS</w:t>
      </w:r>
    </w:p>
    <w:p w:rsidR="000C502F" w:rsidRDefault="000C502F" w:rsidP="00D07141">
      <w:pPr>
        <w:spacing w:line="276" w:lineRule="auto"/>
        <w:jc w:val="center"/>
        <w:rPr>
          <w:rFonts w:ascii="Cambria" w:hAnsi="Cambria" w:cs="Cambria"/>
          <w:b/>
          <w:bCs/>
          <w:strike/>
          <w:sz w:val="22"/>
          <w:szCs w:val="22"/>
        </w:rPr>
      </w:pPr>
    </w:p>
    <w:p w:rsidR="000A24EF" w:rsidRPr="004A7B0D" w:rsidRDefault="000A24EF" w:rsidP="00D07141">
      <w:pPr>
        <w:spacing w:line="276" w:lineRule="auto"/>
        <w:jc w:val="center"/>
        <w:rPr>
          <w:rFonts w:ascii="Cambria" w:hAnsi="Cambria" w:cs="Cambria"/>
          <w:b/>
          <w:bCs/>
          <w:strike/>
          <w:sz w:val="22"/>
          <w:szCs w:val="22"/>
        </w:rPr>
      </w:pPr>
    </w:p>
    <w:p w:rsidR="000C502F" w:rsidRPr="004A7B0D" w:rsidRDefault="000C502F" w:rsidP="00D07141">
      <w:pPr>
        <w:pStyle w:val="Nagwekspisutreci"/>
        <w:rPr>
          <w:rFonts w:ascii="Cambria" w:hAnsi="Cambria" w:cs="Cambria"/>
          <w:color w:val="auto"/>
          <w:sz w:val="22"/>
          <w:szCs w:val="22"/>
        </w:rPr>
      </w:pPr>
      <w:r w:rsidRPr="004A7B0D">
        <w:rPr>
          <w:rFonts w:ascii="Cambria" w:hAnsi="Cambria" w:cs="Cambria"/>
          <w:color w:val="auto"/>
          <w:sz w:val="22"/>
          <w:szCs w:val="22"/>
        </w:rPr>
        <w:lastRenderedPageBreak/>
        <w:t>Spis treści</w:t>
      </w:r>
    </w:p>
    <w:p w:rsidR="00D8703F" w:rsidRDefault="00F80E0E" w:rsidP="00D07141">
      <w:pPr>
        <w:pStyle w:val="Spistreci1"/>
        <w:tabs>
          <w:tab w:val="right" w:leader="dot" w:pos="9062"/>
        </w:tabs>
        <w:spacing w:line="276" w:lineRule="auto"/>
        <w:rPr>
          <w:rFonts w:asciiTheme="minorHAnsi" w:eastAsiaTheme="minorEastAsia" w:hAnsiTheme="minorHAnsi" w:cstheme="minorBidi"/>
          <w:noProof/>
          <w:sz w:val="22"/>
          <w:szCs w:val="22"/>
        </w:rPr>
      </w:pPr>
      <w:r w:rsidRPr="004A7B0D">
        <w:rPr>
          <w:rFonts w:ascii="Cambria" w:hAnsi="Cambria" w:cs="Cambria"/>
          <w:sz w:val="22"/>
          <w:szCs w:val="22"/>
        </w:rPr>
        <w:fldChar w:fldCharType="begin"/>
      </w:r>
      <w:r w:rsidR="000C502F" w:rsidRPr="004A7B0D">
        <w:rPr>
          <w:rFonts w:ascii="Cambria" w:hAnsi="Cambria" w:cs="Cambria"/>
          <w:sz w:val="22"/>
          <w:szCs w:val="22"/>
        </w:rPr>
        <w:instrText xml:space="preserve"> TOC \o "1-3" \h \z \u </w:instrText>
      </w:r>
      <w:r w:rsidRPr="004A7B0D">
        <w:rPr>
          <w:rFonts w:ascii="Cambria" w:hAnsi="Cambria" w:cs="Cambria"/>
          <w:sz w:val="22"/>
          <w:szCs w:val="22"/>
        </w:rPr>
        <w:fldChar w:fldCharType="separate"/>
      </w:r>
      <w:hyperlink w:anchor="_Toc34900125" w:history="1">
        <w:r w:rsidR="00D8703F" w:rsidRPr="00944355">
          <w:rPr>
            <w:rStyle w:val="Hipercze"/>
            <w:rFonts w:ascii="Cambria" w:hAnsi="Cambria" w:cs="Cambria"/>
            <w:noProof/>
          </w:rPr>
          <w:t>CZĘŚĆ I- SPECYFIKACJA ISTOTNYCH WARUNKÓW ZAMÓWIENIA</w:t>
        </w:r>
        <w:r w:rsidR="00D8703F">
          <w:rPr>
            <w:noProof/>
            <w:webHidden/>
          </w:rPr>
          <w:tab/>
        </w:r>
        <w:r>
          <w:rPr>
            <w:noProof/>
            <w:webHidden/>
          </w:rPr>
          <w:fldChar w:fldCharType="begin"/>
        </w:r>
        <w:r w:rsidR="00D8703F">
          <w:rPr>
            <w:noProof/>
            <w:webHidden/>
          </w:rPr>
          <w:instrText xml:space="preserve"> PAGEREF _Toc34900125 \h </w:instrText>
        </w:r>
        <w:r>
          <w:rPr>
            <w:noProof/>
            <w:webHidden/>
          </w:rPr>
        </w:r>
        <w:r>
          <w:rPr>
            <w:noProof/>
            <w:webHidden/>
          </w:rPr>
          <w:fldChar w:fldCharType="separate"/>
        </w:r>
        <w:r w:rsidR="00F269D0">
          <w:rPr>
            <w:noProof/>
            <w:webHidden/>
          </w:rPr>
          <w:t>4</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26" w:history="1">
        <w:r w:rsidR="00D8703F" w:rsidRPr="00944355">
          <w:rPr>
            <w:rStyle w:val="Hipercze"/>
            <w:rFonts w:ascii="Cambria" w:hAnsi="Cambria" w:cs="Cambria"/>
            <w:noProof/>
          </w:rPr>
          <w:t>Rozdział 1- Zamawiający</w:t>
        </w:r>
        <w:r w:rsidR="00D8703F">
          <w:rPr>
            <w:noProof/>
            <w:webHidden/>
          </w:rPr>
          <w:tab/>
        </w:r>
        <w:r>
          <w:rPr>
            <w:noProof/>
            <w:webHidden/>
          </w:rPr>
          <w:fldChar w:fldCharType="begin"/>
        </w:r>
        <w:r w:rsidR="00D8703F">
          <w:rPr>
            <w:noProof/>
            <w:webHidden/>
          </w:rPr>
          <w:instrText xml:space="preserve"> PAGEREF _Toc34900126 \h </w:instrText>
        </w:r>
        <w:r>
          <w:rPr>
            <w:noProof/>
            <w:webHidden/>
          </w:rPr>
        </w:r>
        <w:r>
          <w:rPr>
            <w:noProof/>
            <w:webHidden/>
          </w:rPr>
          <w:fldChar w:fldCharType="separate"/>
        </w:r>
        <w:r w:rsidR="00F269D0">
          <w:rPr>
            <w:noProof/>
            <w:webHidden/>
          </w:rPr>
          <w:t>4</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27" w:history="1">
        <w:r w:rsidR="00D8703F" w:rsidRPr="00944355">
          <w:rPr>
            <w:rStyle w:val="Hipercze"/>
            <w:rFonts w:ascii="Cambria" w:hAnsi="Cambria" w:cs="Cambria"/>
            <w:noProof/>
          </w:rPr>
          <w:t>Rozdział 2-Tryb udzielania zamówienia</w:t>
        </w:r>
        <w:r w:rsidR="00D8703F">
          <w:rPr>
            <w:noProof/>
            <w:webHidden/>
          </w:rPr>
          <w:tab/>
        </w:r>
        <w:r>
          <w:rPr>
            <w:noProof/>
            <w:webHidden/>
          </w:rPr>
          <w:fldChar w:fldCharType="begin"/>
        </w:r>
        <w:r w:rsidR="00D8703F">
          <w:rPr>
            <w:noProof/>
            <w:webHidden/>
          </w:rPr>
          <w:instrText xml:space="preserve"> PAGEREF _Toc34900127 \h </w:instrText>
        </w:r>
        <w:r>
          <w:rPr>
            <w:noProof/>
            <w:webHidden/>
          </w:rPr>
        </w:r>
        <w:r>
          <w:rPr>
            <w:noProof/>
            <w:webHidden/>
          </w:rPr>
          <w:fldChar w:fldCharType="separate"/>
        </w:r>
        <w:r w:rsidR="00F269D0">
          <w:rPr>
            <w:noProof/>
            <w:webHidden/>
          </w:rPr>
          <w:t>4</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28" w:history="1">
        <w:r w:rsidR="00D8703F" w:rsidRPr="00944355">
          <w:rPr>
            <w:rStyle w:val="Hipercze"/>
            <w:rFonts w:ascii="Cambria" w:hAnsi="Cambria" w:cs="Cambria"/>
            <w:noProof/>
          </w:rPr>
          <w:t>Rozdział 3-Postanowienia ogólne</w:t>
        </w:r>
        <w:r w:rsidR="00D8703F">
          <w:rPr>
            <w:noProof/>
            <w:webHidden/>
          </w:rPr>
          <w:tab/>
        </w:r>
        <w:r>
          <w:rPr>
            <w:noProof/>
            <w:webHidden/>
          </w:rPr>
          <w:fldChar w:fldCharType="begin"/>
        </w:r>
        <w:r w:rsidR="00D8703F">
          <w:rPr>
            <w:noProof/>
            <w:webHidden/>
          </w:rPr>
          <w:instrText xml:space="preserve"> PAGEREF _Toc34900128 \h </w:instrText>
        </w:r>
        <w:r>
          <w:rPr>
            <w:noProof/>
            <w:webHidden/>
          </w:rPr>
        </w:r>
        <w:r>
          <w:rPr>
            <w:noProof/>
            <w:webHidden/>
          </w:rPr>
          <w:fldChar w:fldCharType="separate"/>
        </w:r>
        <w:r w:rsidR="00F269D0">
          <w:rPr>
            <w:noProof/>
            <w:webHidden/>
          </w:rPr>
          <w:t>4</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29" w:history="1">
        <w:r w:rsidR="00D8703F" w:rsidRPr="00944355">
          <w:rPr>
            <w:rStyle w:val="Hipercze"/>
            <w:rFonts w:ascii="Cambria" w:hAnsi="Cambria" w:cs="Cambria"/>
            <w:noProof/>
          </w:rPr>
          <w:t>Rozdział 4- Opis przedmiotu zamówienia</w:t>
        </w:r>
        <w:r w:rsidR="00D8703F">
          <w:rPr>
            <w:noProof/>
            <w:webHidden/>
          </w:rPr>
          <w:tab/>
        </w:r>
        <w:r>
          <w:rPr>
            <w:noProof/>
            <w:webHidden/>
          </w:rPr>
          <w:fldChar w:fldCharType="begin"/>
        </w:r>
        <w:r w:rsidR="00D8703F">
          <w:rPr>
            <w:noProof/>
            <w:webHidden/>
          </w:rPr>
          <w:instrText xml:space="preserve"> PAGEREF _Toc34900129 \h </w:instrText>
        </w:r>
        <w:r>
          <w:rPr>
            <w:noProof/>
            <w:webHidden/>
          </w:rPr>
        </w:r>
        <w:r>
          <w:rPr>
            <w:noProof/>
            <w:webHidden/>
          </w:rPr>
          <w:fldChar w:fldCharType="separate"/>
        </w:r>
        <w:r w:rsidR="00F269D0">
          <w:rPr>
            <w:noProof/>
            <w:webHidden/>
          </w:rPr>
          <w:t>6</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0" w:history="1">
        <w:r w:rsidR="00D8703F" w:rsidRPr="00944355">
          <w:rPr>
            <w:rStyle w:val="Hipercze"/>
            <w:rFonts w:ascii="Cambria" w:hAnsi="Cambria" w:cs="Cambria"/>
            <w:noProof/>
          </w:rPr>
          <w:t>Rozdział 5- Oferty częściowe</w:t>
        </w:r>
        <w:r w:rsidR="00D8703F">
          <w:rPr>
            <w:noProof/>
            <w:webHidden/>
          </w:rPr>
          <w:tab/>
        </w:r>
        <w:r>
          <w:rPr>
            <w:noProof/>
            <w:webHidden/>
          </w:rPr>
          <w:fldChar w:fldCharType="begin"/>
        </w:r>
        <w:r w:rsidR="00D8703F">
          <w:rPr>
            <w:noProof/>
            <w:webHidden/>
          </w:rPr>
          <w:instrText xml:space="preserve"> PAGEREF _Toc34900130 \h </w:instrText>
        </w:r>
        <w:r>
          <w:rPr>
            <w:noProof/>
            <w:webHidden/>
          </w:rPr>
        </w:r>
        <w:r>
          <w:rPr>
            <w:noProof/>
            <w:webHidden/>
          </w:rPr>
          <w:fldChar w:fldCharType="separate"/>
        </w:r>
        <w:r w:rsidR="00F269D0">
          <w:rPr>
            <w:noProof/>
            <w:webHidden/>
          </w:rPr>
          <w:t>8</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1" w:history="1">
        <w:r w:rsidR="00D8703F" w:rsidRPr="00944355">
          <w:rPr>
            <w:rStyle w:val="Hipercze"/>
            <w:rFonts w:ascii="Cambria" w:hAnsi="Cambria" w:cs="Cambria"/>
            <w:noProof/>
          </w:rPr>
          <w:t>Rozdział 6- Oferty wariantowe oraz minimalne warunki, jakim muszą odpowiadać oferty wariantowe, jeżeli Zamawiający dopuszcza ich składanie</w:t>
        </w:r>
        <w:r w:rsidR="00D8703F">
          <w:rPr>
            <w:noProof/>
            <w:webHidden/>
          </w:rPr>
          <w:tab/>
        </w:r>
        <w:r>
          <w:rPr>
            <w:noProof/>
            <w:webHidden/>
          </w:rPr>
          <w:fldChar w:fldCharType="begin"/>
        </w:r>
        <w:r w:rsidR="00D8703F">
          <w:rPr>
            <w:noProof/>
            <w:webHidden/>
          </w:rPr>
          <w:instrText xml:space="preserve"> PAGEREF _Toc34900131 \h </w:instrText>
        </w:r>
        <w:r>
          <w:rPr>
            <w:noProof/>
            <w:webHidden/>
          </w:rPr>
        </w:r>
        <w:r>
          <w:rPr>
            <w:noProof/>
            <w:webHidden/>
          </w:rPr>
          <w:fldChar w:fldCharType="separate"/>
        </w:r>
        <w:r w:rsidR="00F269D0">
          <w:rPr>
            <w:noProof/>
            <w:webHidden/>
          </w:rPr>
          <w:t>8</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2" w:history="1">
        <w:r w:rsidR="00D8703F" w:rsidRPr="00944355">
          <w:rPr>
            <w:rStyle w:val="Hipercze"/>
            <w:rFonts w:ascii="Cambria" w:hAnsi="Cambria" w:cs="Cambria"/>
            <w:noProof/>
          </w:rPr>
          <w:t>Rozdział 7- Informacje o przewidywanych zamówieniach, o których mowa w art. 67 ust. 1 pkt 6 i 7 lub art. 134 ust.6 pkt 3 ustawy Pzp, jeżeli zamawiający przewiduje udzielenie takich zamówień.</w:t>
        </w:r>
        <w:r w:rsidR="00D8703F">
          <w:rPr>
            <w:noProof/>
            <w:webHidden/>
          </w:rPr>
          <w:tab/>
        </w:r>
        <w:r>
          <w:rPr>
            <w:noProof/>
            <w:webHidden/>
          </w:rPr>
          <w:fldChar w:fldCharType="begin"/>
        </w:r>
        <w:r w:rsidR="00D8703F">
          <w:rPr>
            <w:noProof/>
            <w:webHidden/>
          </w:rPr>
          <w:instrText xml:space="preserve"> PAGEREF _Toc34900132 \h </w:instrText>
        </w:r>
        <w:r>
          <w:rPr>
            <w:noProof/>
            <w:webHidden/>
          </w:rPr>
        </w:r>
        <w:r>
          <w:rPr>
            <w:noProof/>
            <w:webHidden/>
          </w:rPr>
          <w:fldChar w:fldCharType="separate"/>
        </w:r>
        <w:r w:rsidR="00F269D0">
          <w:rPr>
            <w:noProof/>
            <w:webHidden/>
          </w:rPr>
          <w:t>8</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3" w:history="1">
        <w:r w:rsidR="00D8703F" w:rsidRPr="00944355">
          <w:rPr>
            <w:rStyle w:val="Hipercze"/>
            <w:rFonts w:ascii="Cambria" w:hAnsi="Cambria" w:cs="Cambria"/>
            <w:noProof/>
          </w:rPr>
          <w:t>Rozdział 8- Termin wykonania zamówienia</w:t>
        </w:r>
        <w:r w:rsidR="00D8703F">
          <w:rPr>
            <w:noProof/>
            <w:webHidden/>
          </w:rPr>
          <w:tab/>
        </w:r>
        <w:r>
          <w:rPr>
            <w:noProof/>
            <w:webHidden/>
          </w:rPr>
          <w:fldChar w:fldCharType="begin"/>
        </w:r>
        <w:r w:rsidR="00D8703F">
          <w:rPr>
            <w:noProof/>
            <w:webHidden/>
          </w:rPr>
          <w:instrText xml:space="preserve"> PAGEREF _Toc34900133 \h </w:instrText>
        </w:r>
        <w:r>
          <w:rPr>
            <w:noProof/>
            <w:webHidden/>
          </w:rPr>
        </w:r>
        <w:r>
          <w:rPr>
            <w:noProof/>
            <w:webHidden/>
          </w:rPr>
          <w:fldChar w:fldCharType="separate"/>
        </w:r>
        <w:r w:rsidR="00F269D0">
          <w:rPr>
            <w:noProof/>
            <w:webHidden/>
          </w:rPr>
          <w:t>8</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4" w:history="1">
        <w:r w:rsidR="00D8703F" w:rsidRPr="00944355">
          <w:rPr>
            <w:rStyle w:val="Hipercze"/>
            <w:rFonts w:ascii="Cambria" w:hAnsi="Cambria" w:cs="Cambria"/>
            <w:noProof/>
          </w:rPr>
          <w:t>Rozdział 9-Warunki udziału w postępowaniu oraz opis sposobu dokonywania oceny spełniania tych warunków:</w:t>
        </w:r>
        <w:r w:rsidR="00D8703F">
          <w:rPr>
            <w:noProof/>
            <w:webHidden/>
          </w:rPr>
          <w:tab/>
        </w:r>
        <w:r>
          <w:rPr>
            <w:noProof/>
            <w:webHidden/>
          </w:rPr>
          <w:fldChar w:fldCharType="begin"/>
        </w:r>
        <w:r w:rsidR="00D8703F">
          <w:rPr>
            <w:noProof/>
            <w:webHidden/>
          </w:rPr>
          <w:instrText xml:space="preserve"> PAGEREF _Toc34900134 \h </w:instrText>
        </w:r>
        <w:r>
          <w:rPr>
            <w:noProof/>
            <w:webHidden/>
          </w:rPr>
        </w:r>
        <w:r>
          <w:rPr>
            <w:noProof/>
            <w:webHidden/>
          </w:rPr>
          <w:fldChar w:fldCharType="separate"/>
        </w:r>
        <w:r w:rsidR="00F269D0">
          <w:rPr>
            <w:noProof/>
            <w:webHidden/>
          </w:rPr>
          <w:t>8</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5" w:history="1">
        <w:r w:rsidR="00D8703F" w:rsidRPr="00944355">
          <w:rPr>
            <w:rStyle w:val="Hipercze"/>
            <w:rFonts w:ascii="Cambria" w:hAnsi="Cambria" w:cs="Cambria"/>
            <w:noProof/>
          </w:rPr>
          <w:t>Rozdział 10- Wymagane dokumenty i oświadczenia</w:t>
        </w:r>
        <w:r w:rsidR="00D8703F">
          <w:rPr>
            <w:noProof/>
            <w:webHidden/>
          </w:rPr>
          <w:tab/>
        </w:r>
        <w:r>
          <w:rPr>
            <w:noProof/>
            <w:webHidden/>
          </w:rPr>
          <w:fldChar w:fldCharType="begin"/>
        </w:r>
        <w:r w:rsidR="00D8703F">
          <w:rPr>
            <w:noProof/>
            <w:webHidden/>
          </w:rPr>
          <w:instrText xml:space="preserve"> PAGEREF _Toc34900135 \h </w:instrText>
        </w:r>
        <w:r>
          <w:rPr>
            <w:noProof/>
            <w:webHidden/>
          </w:rPr>
        </w:r>
        <w:r>
          <w:rPr>
            <w:noProof/>
            <w:webHidden/>
          </w:rPr>
          <w:fldChar w:fldCharType="separate"/>
        </w:r>
        <w:r w:rsidR="00F269D0">
          <w:rPr>
            <w:noProof/>
            <w:webHidden/>
          </w:rPr>
          <w:t>10</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6" w:history="1">
        <w:r w:rsidR="00D8703F" w:rsidRPr="00944355">
          <w:rPr>
            <w:rStyle w:val="Hipercze"/>
            <w:rFonts w:ascii="Cambria" w:hAnsi="Cambria" w:cs="Cambria"/>
            <w:noProof/>
          </w:rPr>
          <w:t>Rozdział 11- Informacja o sposobie porozumiewania się Zamawiającego z Wykonawcami oraz przekazywania oświadczeń lub dokumentów, a także wskazanie osób uprawnionych do porozumiewania się z Wykonawcami</w:t>
        </w:r>
        <w:r w:rsidR="00D8703F">
          <w:rPr>
            <w:noProof/>
            <w:webHidden/>
          </w:rPr>
          <w:tab/>
        </w:r>
        <w:r>
          <w:rPr>
            <w:noProof/>
            <w:webHidden/>
          </w:rPr>
          <w:fldChar w:fldCharType="begin"/>
        </w:r>
        <w:r w:rsidR="00D8703F">
          <w:rPr>
            <w:noProof/>
            <w:webHidden/>
          </w:rPr>
          <w:instrText xml:space="preserve"> PAGEREF _Toc34900136 \h </w:instrText>
        </w:r>
        <w:r>
          <w:rPr>
            <w:noProof/>
            <w:webHidden/>
          </w:rPr>
        </w:r>
        <w:r>
          <w:rPr>
            <w:noProof/>
            <w:webHidden/>
          </w:rPr>
          <w:fldChar w:fldCharType="separate"/>
        </w:r>
        <w:r w:rsidR="00F269D0">
          <w:rPr>
            <w:noProof/>
            <w:webHidden/>
          </w:rPr>
          <w:t>12</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7" w:history="1">
        <w:r w:rsidR="00D8703F" w:rsidRPr="00944355">
          <w:rPr>
            <w:rStyle w:val="Hipercze"/>
            <w:rFonts w:ascii="Cambria" w:hAnsi="Cambria" w:cs="Cambria"/>
            <w:noProof/>
          </w:rPr>
          <w:t>Rozdział 12- Termin związania ofertą</w:t>
        </w:r>
        <w:r w:rsidR="00D8703F">
          <w:rPr>
            <w:noProof/>
            <w:webHidden/>
          </w:rPr>
          <w:tab/>
        </w:r>
        <w:r>
          <w:rPr>
            <w:noProof/>
            <w:webHidden/>
          </w:rPr>
          <w:fldChar w:fldCharType="begin"/>
        </w:r>
        <w:r w:rsidR="00D8703F">
          <w:rPr>
            <w:noProof/>
            <w:webHidden/>
          </w:rPr>
          <w:instrText xml:space="preserve"> PAGEREF _Toc34900137 \h </w:instrText>
        </w:r>
        <w:r>
          <w:rPr>
            <w:noProof/>
            <w:webHidden/>
          </w:rPr>
        </w:r>
        <w:r>
          <w:rPr>
            <w:noProof/>
            <w:webHidden/>
          </w:rPr>
          <w:fldChar w:fldCharType="separate"/>
        </w:r>
        <w:r w:rsidR="00F269D0">
          <w:rPr>
            <w:noProof/>
            <w:webHidden/>
          </w:rPr>
          <w:t>13</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8" w:history="1">
        <w:r w:rsidR="00D8703F" w:rsidRPr="00944355">
          <w:rPr>
            <w:rStyle w:val="Hipercze"/>
            <w:rFonts w:ascii="Cambria" w:hAnsi="Cambria" w:cs="Cambria"/>
            <w:noProof/>
          </w:rPr>
          <w:t>Rozdział 13- Wymagania dotyczące wadium</w:t>
        </w:r>
        <w:r w:rsidR="00D8703F">
          <w:rPr>
            <w:noProof/>
            <w:webHidden/>
          </w:rPr>
          <w:tab/>
        </w:r>
        <w:r>
          <w:rPr>
            <w:noProof/>
            <w:webHidden/>
          </w:rPr>
          <w:fldChar w:fldCharType="begin"/>
        </w:r>
        <w:r w:rsidR="00D8703F">
          <w:rPr>
            <w:noProof/>
            <w:webHidden/>
          </w:rPr>
          <w:instrText xml:space="preserve"> PAGEREF _Toc34900138 \h </w:instrText>
        </w:r>
        <w:r>
          <w:rPr>
            <w:noProof/>
            <w:webHidden/>
          </w:rPr>
        </w:r>
        <w:r>
          <w:rPr>
            <w:noProof/>
            <w:webHidden/>
          </w:rPr>
          <w:fldChar w:fldCharType="separate"/>
        </w:r>
        <w:r w:rsidR="00F269D0">
          <w:rPr>
            <w:noProof/>
            <w:webHidden/>
          </w:rPr>
          <w:t>13</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39" w:history="1">
        <w:r w:rsidR="00D8703F" w:rsidRPr="00944355">
          <w:rPr>
            <w:rStyle w:val="Hipercze"/>
            <w:rFonts w:ascii="Cambria" w:hAnsi="Cambria" w:cs="Cambria"/>
            <w:noProof/>
          </w:rPr>
          <w:t>Zamawiający nie wymaga wniesienia wadium.</w:t>
        </w:r>
        <w:r w:rsidR="00D8703F">
          <w:rPr>
            <w:noProof/>
            <w:webHidden/>
          </w:rPr>
          <w:tab/>
        </w:r>
        <w:r>
          <w:rPr>
            <w:noProof/>
            <w:webHidden/>
          </w:rPr>
          <w:fldChar w:fldCharType="begin"/>
        </w:r>
        <w:r w:rsidR="00D8703F">
          <w:rPr>
            <w:noProof/>
            <w:webHidden/>
          </w:rPr>
          <w:instrText xml:space="preserve"> PAGEREF _Toc34900139 \h </w:instrText>
        </w:r>
        <w:r>
          <w:rPr>
            <w:noProof/>
            <w:webHidden/>
          </w:rPr>
        </w:r>
        <w:r>
          <w:rPr>
            <w:noProof/>
            <w:webHidden/>
          </w:rPr>
          <w:fldChar w:fldCharType="separate"/>
        </w:r>
        <w:r w:rsidR="00F269D0">
          <w:rPr>
            <w:noProof/>
            <w:webHidden/>
          </w:rPr>
          <w:t>13</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0" w:history="1">
        <w:r w:rsidR="00D8703F" w:rsidRPr="00944355">
          <w:rPr>
            <w:rStyle w:val="Hipercze"/>
            <w:rFonts w:ascii="Cambria" w:hAnsi="Cambria" w:cs="Cambria"/>
            <w:noProof/>
          </w:rPr>
          <w:t>Rozdział 14- Opis sposobu przygotowania ofert</w:t>
        </w:r>
        <w:r w:rsidR="00D8703F">
          <w:rPr>
            <w:noProof/>
            <w:webHidden/>
          </w:rPr>
          <w:tab/>
        </w:r>
        <w:r>
          <w:rPr>
            <w:noProof/>
            <w:webHidden/>
          </w:rPr>
          <w:fldChar w:fldCharType="begin"/>
        </w:r>
        <w:r w:rsidR="00D8703F">
          <w:rPr>
            <w:noProof/>
            <w:webHidden/>
          </w:rPr>
          <w:instrText xml:space="preserve"> PAGEREF _Toc34900140 \h </w:instrText>
        </w:r>
        <w:r>
          <w:rPr>
            <w:noProof/>
            <w:webHidden/>
          </w:rPr>
        </w:r>
        <w:r>
          <w:rPr>
            <w:noProof/>
            <w:webHidden/>
          </w:rPr>
          <w:fldChar w:fldCharType="separate"/>
        </w:r>
        <w:r w:rsidR="00F269D0">
          <w:rPr>
            <w:noProof/>
            <w:webHidden/>
          </w:rPr>
          <w:t>13</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1" w:history="1">
        <w:r w:rsidR="00D8703F" w:rsidRPr="00944355">
          <w:rPr>
            <w:rStyle w:val="Hipercze"/>
            <w:rFonts w:ascii="Cambria" w:hAnsi="Cambria" w:cs="Cambria"/>
            <w:noProof/>
          </w:rPr>
          <w:t>Rozdział 15- Miejsce oraz termin składania i otwarcia ofert</w:t>
        </w:r>
        <w:r w:rsidR="00D8703F">
          <w:rPr>
            <w:noProof/>
            <w:webHidden/>
          </w:rPr>
          <w:tab/>
        </w:r>
        <w:r>
          <w:rPr>
            <w:noProof/>
            <w:webHidden/>
          </w:rPr>
          <w:fldChar w:fldCharType="begin"/>
        </w:r>
        <w:r w:rsidR="00D8703F">
          <w:rPr>
            <w:noProof/>
            <w:webHidden/>
          </w:rPr>
          <w:instrText xml:space="preserve"> PAGEREF _Toc34900141 \h </w:instrText>
        </w:r>
        <w:r>
          <w:rPr>
            <w:noProof/>
            <w:webHidden/>
          </w:rPr>
        </w:r>
        <w:r>
          <w:rPr>
            <w:noProof/>
            <w:webHidden/>
          </w:rPr>
          <w:fldChar w:fldCharType="separate"/>
        </w:r>
        <w:r w:rsidR="00F269D0">
          <w:rPr>
            <w:noProof/>
            <w:webHidden/>
          </w:rPr>
          <w:t>14</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2" w:history="1">
        <w:r w:rsidR="00D8703F" w:rsidRPr="00944355">
          <w:rPr>
            <w:rStyle w:val="Hipercze"/>
            <w:rFonts w:ascii="Cambria" w:hAnsi="Cambria" w:cs="Cambria"/>
            <w:noProof/>
          </w:rPr>
          <w:t>Rozdział 17-Informacja dotycząca walut obcych, w jakich mogą być prowadzone rozliczenia   między Zamawiającym a Wykonawcą</w:t>
        </w:r>
        <w:r w:rsidR="00D8703F">
          <w:rPr>
            <w:noProof/>
            <w:webHidden/>
          </w:rPr>
          <w:tab/>
        </w:r>
        <w:r>
          <w:rPr>
            <w:noProof/>
            <w:webHidden/>
          </w:rPr>
          <w:fldChar w:fldCharType="begin"/>
        </w:r>
        <w:r w:rsidR="00D8703F">
          <w:rPr>
            <w:noProof/>
            <w:webHidden/>
          </w:rPr>
          <w:instrText xml:space="preserve"> PAGEREF _Toc34900142 \h </w:instrText>
        </w:r>
        <w:r>
          <w:rPr>
            <w:noProof/>
            <w:webHidden/>
          </w:rPr>
        </w:r>
        <w:r>
          <w:rPr>
            <w:noProof/>
            <w:webHidden/>
          </w:rPr>
          <w:fldChar w:fldCharType="separate"/>
        </w:r>
        <w:r w:rsidR="00F269D0">
          <w:rPr>
            <w:noProof/>
            <w:webHidden/>
          </w:rPr>
          <w:t>16</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3" w:history="1">
        <w:r w:rsidR="00D8703F" w:rsidRPr="00944355">
          <w:rPr>
            <w:rStyle w:val="Hipercze"/>
            <w:rFonts w:ascii="Cambria" w:hAnsi="Cambria" w:cs="Cambria"/>
            <w:noProof/>
          </w:rPr>
          <w:t>Rozdział 18- Opis kryteriów, którymi Zamawiający będzie się kierował przy wyborze oferty w celu  zawarcia umowy w sprawie zamówienia publicznego</w:t>
        </w:r>
        <w:r w:rsidR="00D8703F">
          <w:rPr>
            <w:noProof/>
            <w:webHidden/>
          </w:rPr>
          <w:tab/>
        </w:r>
        <w:r>
          <w:rPr>
            <w:noProof/>
            <w:webHidden/>
          </w:rPr>
          <w:fldChar w:fldCharType="begin"/>
        </w:r>
        <w:r w:rsidR="00D8703F">
          <w:rPr>
            <w:noProof/>
            <w:webHidden/>
          </w:rPr>
          <w:instrText xml:space="preserve"> PAGEREF _Toc34900143 \h </w:instrText>
        </w:r>
        <w:r>
          <w:rPr>
            <w:noProof/>
            <w:webHidden/>
          </w:rPr>
        </w:r>
        <w:r>
          <w:rPr>
            <w:noProof/>
            <w:webHidden/>
          </w:rPr>
          <w:fldChar w:fldCharType="separate"/>
        </w:r>
        <w:r w:rsidR="00F269D0">
          <w:rPr>
            <w:noProof/>
            <w:webHidden/>
          </w:rPr>
          <w:t>16</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4" w:history="1">
        <w:r w:rsidR="00D8703F" w:rsidRPr="00944355">
          <w:rPr>
            <w:rStyle w:val="Hipercze"/>
            <w:rFonts w:ascii="Cambria" w:hAnsi="Cambria" w:cs="Cambria"/>
            <w:noProof/>
          </w:rPr>
          <w:t>Rozdział 19- Informacja o formalnościach, jakie powinny zostać dopełnione po wyborze oferty, w celu zawarcia umowy w sprawie zamówienia publicznego</w:t>
        </w:r>
        <w:r w:rsidR="00D8703F">
          <w:rPr>
            <w:noProof/>
            <w:webHidden/>
          </w:rPr>
          <w:tab/>
        </w:r>
        <w:r>
          <w:rPr>
            <w:noProof/>
            <w:webHidden/>
          </w:rPr>
          <w:fldChar w:fldCharType="begin"/>
        </w:r>
        <w:r w:rsidR="00D8703F">
          <w:rPr>
            <w:noProof/>
            <w:webHidden/>
          </w:rPr>
          <w:instrText xml:space="preserve"> PAGEREF _Toc34900144 \h </w:instrText>
        </w:r>
        <w:r>
          <w:rPr>
            <w:noProof/>
            <w:webHidden/>
          </w:rPr>
        </w:r>
        <w:r>
          <w:rPr>
            <w:noProof/>
            <w:webHidden/>
          </w:rPr>
          <w:fldChar w:fldCharType="separate"/>
        </w:r>
        <w:r w:rsidR="00F269D0">
          <w:rPr>
            <w:noProof/>
            <w:webHidden/>
          </w:rPr>
          <w:t>17</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5" w:history="1">
        <w:r w:rsidR="00D8703F" w:rsidRPr="00944355">
          <w:rPr>
            <w:rStyle w:val="Hipercze"/>
            <w:rFonts w:ascii="Cambria" w:hAnsi="Cambria" w:cs="Cambria"/>
            <w:noProof/>
          </w:rPr>
          <w:t>Rozdział 20- Wymagania dotyczące zabezpieczenia należytego wykonania umowy</w:t>
        </w:r>
        <w:r w:rsidR="00D8703F">
          <w:rPr>
            <w:noProof/>
            <w:webHidden/>
          </w:rPr>
          <w:tab/>
        </w:r>
        <w:r>
          <w:rPr>
            <w:noProof/>
            <w:webHidden/>
          </w:rPr>
          <w:fldChar w:fldCharType="begin"/>
        </w:r>
        <w:r w:rsidR="00D8703F">
          <w:rPr>
            <w:noProof/>
            <w:webHidden/>
          </w:rPr>
          <w:instrText xml:space="preserve"> PAGEREF _Toc34900145 \h </w:instrText>
        </w:r>
        <w:r>
          <w:rPr>
            <w:noProof/>
            <w:webHidden/>
          </w:rPr>
        </w:r>
        <w:r>
          <w:rPr>
            <w:noProof/>
            <w:webHidden/>
          </w:rPr>
          <w:fldChar w:fldCharType="separate"/>
        </w:r>
        <w:r w:rsidR="00F269D0">
          <w:rPr>
            <w:noProof/>
            <w:webHidden/>
          </w:rPr>
          <w:t>17</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6" w:history="1">
        <w:r w:rsidR="00D8703F" w:rsidRPr="00944355">
          <w:rPr>
            <w:rStyle w:val="Hipercze"/>
            <w:rFonts w:ascii="Cambria" w:hAnsi="Cambria" w:cs="Cambria"/>
            <w:noProof/>
          </w:rPr>
          <w:t>Rozdział 21-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8703F">
          <w:rPr>
            <w:noProof/>
            <w:webHidden/>
          </w:rPr>
          <w:tab/>
        </w:r>
        <w:r>
          <w:rPr>
            <w:noProof/>
            <w:webHidden/>
          </w:rPr>
          <w:fldChar w:fldCharType="begin"/>
        </w:r>
        <w:r w:rsidR="00D8703F">
          <w:rPr>
            <w:noProof/>
            <w:webHidden/>
          </w:rPr>
          <w:instrText xml:space="preserve"> PAGEREF _Toc34900146 \h </w:instrText>
        </w:r>
        <w:r>
          <w:rPr>
            <w:noProof/>
            <w:webHidden/>
          </w:rPr>
        </w:r>
        <w:r>
          <w:rPr>
            <w:noProof/>
            <w:webHidden/>
          </w:rPr>
          <w:fldChar w:fldCharType="separate"/>
        </w:r>
        <w:r w:rsidR="00F269D0">
          <w:rPr>
            <w:noProof/>
            <w:webHidden/>
          </w:rPr>
          <w:t>17</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7" w:history="1">
        <w:r w:rsidR="00D8703F" w:rsidRPr="00944355">
          <w:rPr>
            <w:rStyle w:val="Hipercze"/>
            <w:rFonts w:ascii="Cambria" w:hAnsi="Cambria" w:cs="Cambria"/>
            <w:noProof/>
          </w:rPr>
          <w:t>Rozdział  22- Tajemnica przedsiębiorstw</w:t>
        </w:r>
        <w:r w:rsidR="00D8703F">
          <w:rPr>
            <w:noProof/>
            <w:webHidden/>
          </w:rPr>
          <w:tab/>
        </w:r>
        <w:r>
          <w:rPr>
            <w:noProof/>
            <w:webHidden/>
          </w:rPr>
          <w:fldChar w:fldCharType="begin"/>
        </w:r>
        <w:r w:rsidR="00D8703F">
          <w:rPr>
            <w:noProof/>
            <w:webHidden/>
          </w:rPr>
          <w:instrText xml:space="preserve"> PAGEREF _Toc34900147 \h </w:instrText>
        </w:r>
        <w:r>
          <w:rPr>
            <w:noProof/>
            <w:webHidden/>
          </w:rPr>
        </w:r>
        <w:r>
          <w:rPr>
            <w:noProof/>
            <w:webHidden/>
          </w:rPr>
          <w:fldChar w:fldCharType="separate"/>
        </w:r>
        <w:r w:rsidR="00F269D0">
          <w:rPr>
            <w:noProof/>
            <w:webHidden/>
          </w:rPr>
          <w:t>17</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8" w:history="1">
        <w:r w:rsidR="00D8703F" w:rsidRPr="00944355">
          <w:rPr>
            <w:rStyle w:val="Hipercze"/>
            <w:rFonts w:ascii="Cambria" w:hAnsi="Cambria" w:cs="Cambria"/>
            <w:noProof/>
          </w:rPr>
          <w:t>Rozdział 23- Podwykonawstwo</w:t>
        </w:r>
        <w:r w:rsidR="00D8703F">
          <w:rPr>
            <w:noProof/>
            <w:webHidden/>
          </w:rPr>
          <w:tab/>
        </w:r>
        <w:r>
          <w:rPr>
            <w:noProof/>
            <w:webHidden/>
          </w:rPr>
          <w:fldChar w:fldCharType="begin"/>
        </w:r>
        <w:r w:rsidR="00D8703F">
          <w:rPr>
            <w:noProof/>
            <w:webHidden/>
          </w:rPr>
          <w:instrText xml:space="preserve"> PAGEREF _Toc34900148 \h </w:instrText>
        </w:r>
        <w:r>
          <w:rPr>
            <w:noProof/>
            <w:webHidden/>
          </w:rPr>
        </w:r>
        <w:r>
          <w:rPr>
            <w:noProof/>
            <w:webHidden/>
          </w:rPr>
          <w:fldChar w:fldCharType="separate"/>
        </w:r>
        <w:r w:rsidR="00F269D0">
          <w:rPr>
            <w:noProof/>
            <w:webHidden/>
          </w:rPr>
          <w:t>18</w:t>
        </w:r>
        <w:r>
          <w:rPr>
            <w:noProof/>
            <w:webHidden/>
          </w:rPr>
          <w:fldChar w:fldCharType="end"/>
        </w:r>
      </w:hyperlink>
    </w:p>
    <w:p w:rsidR="00D8703F" w:rsidRDefault="00F80E0E" w:rsidP="00D07141">
      <w:pPr>
        <w:pStyle w:val="Spistreci2"/>
        <w:spacing w:line="276" w:lineRule="auto"/>
        <w:rPr>
          <w:rFonts w:asciiTheme="minorHAnsi" w:eastAsiaTheme="minorEastAsia" w:hAnsiTheme="minorHAnsi" w:cstheme="minorBidi"/>
          <w:noProof/>
          <w:sz w:val="22"/>
          <w:szCs w:val="22"/>
        </w:rPr>
      </w:pPr>
      <w:hyperlink w:anchor="_Toc34900149" w:history="1">
        <w:r w:rsidR="00D8703F" w:rsidRPr="00944355">
          <w:rPr>
            <w:rStyle w:val="Hipercze"/>
            <w:rFonts w:ascii="Cambria" w:hAnsi="Cambria" w:cs="Cambria"/>
            <w:noProof/>
          </w:rPr>
          <w:t>Rozdział 24- Pouczenie o środkach ochrony prawnej przysługujących Wykonawcy w toku postępowania o udzielenie zamówienia</w:t>
        </w:r>
        <w:r w:rsidR="00D8703F">
          <w:rPr>
            <w:noProof/>
            <w:webHidden/>
          </w:rPr>
          <w:tab/>
        </w:r>
        <w:r>
          <w:rPr>
            <w:noProof/>
            <w:webHidden/>
          </w:rPr>
          <w:fldChar w:fldCharType="begin"/>
        </w:r>
        <w:r w:rsidR="00D8703F">
          <w:rPr>
            <w:noProof/>
            <w:webHidden/>
          </w:rPr>
          <w:instrText xml:space="preserve"> PAGEREF _Toc34900149 \h </w:instrText>
        </w:r>
        <w:r>
          <w:rPr>
            <w:noProof/>
            <w:webHidden/>
          </w:rPr>
        </w:r>
        <w:r>
          <w:rPr>
            <w:noProof/>
            <w:webHidden/>
          </w:rPr>
          <w:fldChar w:fldCharType="separate"/>
        </w:r>
        <w:r w:rsidR="00F269D0">
          <w:rPr>
            <w:noProof/>
            <w:webHidden/>
          </w:rPr>
          <w:t>19</w:t>
        </w:r>
        <w:r>
          <w:rPr>
            <w:noProof/>
            <w:webHidden/>
          </w:rPr>
          <w:fldChar w:fldCharType="end"/>
        </w:r>
      </w:hyperlink>
    </w:p>
    <w:p w:rsidR="00D07141" w:rsidRDefault="00F80E0E" w:rsidP="00D07141">
      <w:pPr>
        <w:pStyle w:val="Styl1"/>
        <w:widowControl/>
        <w:spacing w:before="0" w:line="276" w:lineRule="auto"/>
        <w:jc w:val="left"/>
        <w:rPr>
          <w:b/>
          <w:color w:val="000000"/>
        </w:rPr>
      </w:pPr>
      <w:r w:rsidRPr="004A7B0D">
        <w:rPr>
          <w:rFonts w:ascii="Cambria" w:hAnsi="Cambria" w:cs="Cambria"/>
          <w:sz w:val="22"/>
          <w:szCs w:val="22"/>
        </w:rPr>
        <w:fldChar w:fldCharType="end"/>
      </w:r>
      <w:r w:rsidR="007171AF" w:rsidRPr="007171AF">
        <w:rPr>
          <w:b/>
          <w:color w:val="000000"/>
        </w:rPr>
        <w:t xml:space="preserve"> </w:t>
      </w:r>
    </w:p>
    <w:p w:rsidR="00D07141" w:rsidRDefault="00D07141" w:rsidP="00D07141">
      <w:pPr>
        <w:pStyle w:val="Styl1"/>
        <w:widowControl/>
        <w:spacing w:before="0" w:line="276" w:lineRule="auto"/>
        <w:jc w:val="left"/>
        <w:rPr>
          <w:b/>
          <w:color w:val="000000"/>
        </w:rPr>
      </w:pPr>
    </w:p>
    <w:p w:rsidR="00D07141" w:rsidRDefault="00D07141" w:rsidP="00D07141">
      <w:pPr>
        <w:pStyle w:val="Styl1"/>
        <w:widowControl/>
        <w:spacing w:before="0" w:line="276" w:lineRule="auto"/>
        <w:jc w:val="left"/>
        <w:rPr>
          <w:b/>
          <w:color w:val="000000"/>
        </w:rPr>
      </w:pPr>
    </w:p>
    <w:p w:rsidR="007171AF" w:rsidRPr="00437096" w:rsidRDefault="007171AF" w:rsidP="00D07141">
      <w:pPr>
        <w:pStyle w:val="Styl1"/>
        <w:widowControl/>
        <w:spacing w:before="0" w:line="276" w:lineRule="auto"/>
        <w:jc w:val="left"/>
        <w:rPr>
          <w:rFonts w:ascii="Cambria" w:hAnsi="Cambria"/>
          <w:b/>
          <w:color w:val="000000"/>
        </w:rPr>
      </w:pPr>
      <w:r w:rsidRPr="00437096">
        <w:rPr>
          <w:rFonts w:ascii="Cambria" w:hAnsi="Cambria"/>
          <w:b/>
          <w:color w:val="000000"/>
        </w:rPr>
        <w:lastRenderedPageBreak/>
        <w:t>Załączniki:</w:t>
      </w:r>
    </w:p>
    <w:p w:rsidR="007171AF" w:rsidRPr="00437096" w:rsidRDefault="007171AF"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Wzór formularza oferty;</w:t>
      </w:r>
    </w:p>
    <w:p w:rsidR="007171AF" w:rsidRPr="00437096" w:rsidRDefault="007171AF"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Oświadczenie wykonawcy dotyczące przesłanek wykluczenia z postępowania;</w:t>
      </w:r>
    </w:p>
    <w:p w:rsidR="007171AF" w:rsidRPr="00437096" w:rsidRDefault="007171AF"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Oświadczenie wykonawcy dotyczące spełniania warunków udziału w postępowaniu;</w:t>
      </w:r>
    </w:p>
    <w:p w:rsidR="00682758" w:rsidRPr="00437096" w:rsidRDefault="00682758"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Oświadczenie o przynależności lub braku przynależności do tej samej grupy kapitałowej;</w:t>
      </w:r>
    </w:p>
    <w:p w:rsidR="007171AF" w:rsidRPr="00437096" w:rsidRDefault="007171AF"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Wzór zobowiązania podmiotów trzecich;</w:t>
      </w:r>
    </w:p>
    <w:p w:rsidR="007171AF" w:rsidRPr="00437096" w:rsidRDefault="007171AF"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Wykaz osób skierowanych przez wykonawcę do realizacji zamówienia publicznego;</w:t>
      </w:r>
    </w:p>
    <w:p w:rsidR="00D8703F" w:rsidRDefault="007171AF" w:rsidP="00D07141">
      <w:pPr>
        <w:pStyle w:val="Styl1"/>
        <w:widowControl/>
        <w:numPr>
          <w:ilvl w:val="0"/>
          <w:numId w:val="39"/>
        </w:numPr>
        <w:spacing w:before="0" w:line="276" w:lineRule="auto"/>
        <w:jc w:val="left"/>
        <w:rPr>
          <w:rFonts w:ascii="Cambria" w:hAnsi="Cambria"/>
          <w:color w:val="000000"/>
          <w:sz w:val="20"/>
        </w:rPr>
      </w:pPr>
      <w:r w:rsidRPr="00437096">
        <w:rPr>
          <w:rFonts w:ascii="Cambria" w:hAnsi="Cambria"/>
          <w:color w:val="000000"/>
          <w:sz w:val="20"/>
        </w:rPr>
        <w:t>Wzór u</w:t>
      </w:r>
      <w:r w:rsidR="00437096">
        <w:rPr>
          <w:rFonts w:ascii="Cambria" w:hAnsi="Cambria"/>
          <w:color w:val="000000"/>
          <w:sz w:val="20"/>
        </w:rPr>
        <w:t xml:space="preserve">mowy </w:t>
      </w:r>
      <w:proofErr w:type="spellStart"/>
      <w:r w:rsidR="00437096">
        <w:rPr>
          <w:rFonts w:ascii="Cambria" w:hAnsi="Cambria"/>
          <w:color w:val="000000"/>
          <w:sz w:val="20"/>
        </w:rPr>
        <w:t>ws</w:t>
      </w:r>
      <w:proofErr w:type="spellEnd"/>
      <w:r w:rsidR="00437096">
        <w:rPr>
          <w:rFonts w:ascii="Cambria" w:hAnsi="Cambria"/>
          <w:color w:val="000000"/>
          <w:sz w:val="20"/>
        </w:rPr>
        <w:t>. zamówienia publicznego</w:t>
      </w:r>
      <w:r w:rsidR="00497C78">
        <w:rPr>
          <w:rFonts w:ascii="Cambria" w:hAnsi="Cambria"/>
          <w:color w:val="000000"/>
          <w:sz w:val="20"/>
        </w:rPr>
        <w:t>.</w:t>
      </w:r>
      <w:bookmarkStart w:id="1" w:name="_Toc466969540"/>
      <w:bookmarkStart w:id="2" w:name="_Toc34900125"/>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Default="00D07141" w:rsidP="00D07141">
      <w:pPr>
        <w:pStyle w:val="Styl1"/>
        <w:widowControl/>
        <w:spacing w:before="0" w:line="276" w:lineRule="auto"/>
        <w:jc w:val="left"/>
        <w:rPr>
          <w:rFonts w:ascii="Cambria" w:hAnsi="Cambria"/>
          <w:color w:val="000000"/>
          <w:sz w:val="20"/>
        </w:rPr>
      </w:pPr>
    </w:p>
    <w:p w:rsidR="00D07141" w:rsidRPr="00D07141" w:rsidRDefault="00D07141" w:rsidP="00D07141">
      <w:pPr>
        <w:pStyle w:val="Styl1"/>
        <w:widowControl/>
        <w:spacing w:before="0" w:line="276" w:lineRule="auto"/>
        <w:ind w:left="720"/>
        <w:jc w:val="left"/>
        <w:rPr>
          <w:rFonts w:ascii="Cambria" w:hAnsi="Cambria"/>
          <w:color w:val="000000"/>
          <w:sz w:val="20"/>
        </w:rPr>
      </w:pPr>
    </w:p>
    <w:p w:rsidR="000C502F" w:rsidRPr="004A7B0D" w:rsidRDefault="000C502F" w:rsidP="00D07141">
      <w:pPr>
        <w:pStyle w:val="Nagwek1"/>
        <w:shd w:val="clear" w:color="auto" w:fill="D9D9D9"/>
        <w:spacing w:line="276" w:lineRule="auto"/>
        <w:rPr>
          <w:rFonts w:ascii="Cambria" w:hAnsi="Cambria" w:cs="Cambria"/>
          <w:color w:val="auto"/>
          <w:sz w:val="22"/>
          <w:szCs w:val="22"/>
        </w:rPr>
      </w:pPr>
      <w:r w:rsidRPr="004A7B0D">
        <w:rPr>
          <w:rFonts w:ascii="Cambria" w:hAnsi="Cambria" w:cs="Cambria"/>
          <w:color w:val="auto"/>
          <w:sz w:val="22"/>
          <w:szCs w:val="22"/>
        </w:rPr>
        <w:lastRenderedPageBreak/>
        <w:t xml:space="preserve">CZĘŚĆ I- </w:t>
      </w:r>
      <w:bookmarkEnd w:id="1"/>
      <w:r w:rsidRPr="004A7B0D">
        <w:rPr>
          <w:rFonts w:ascii="Cambria" w:hAnsi="Cambria" w:cs="Cambria"/>
          <w:color w:val="auto"/>
          <w:sz w:val="22"/>
          <w:szCs w:val="22"/>
        </w:rPr>
        <w:t>SPECYFIKACJA ISTOTNYCH WARUNKÓW ZAMÓWIENIA</w:t>
      </w:r>
      <w:bookmarkEnd w:id="2"/>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3" w:name="_Toc466969541"/>
    </w:p>
    <w:p w:rsidR="000C502F" w:rsidRPr="004A7B0D" w:rsidRDefault="000C502F" w:rsidP="00D07141">
      <w:pPr>
        <w:pStyle w:val="Nagwek2"/>
        <w:spacing w:line="276" w:lineRule="auto"/>
        <w:rPr>
          <w:rFonts w:ascii="Cambria" w:hAnsi="Cambria" w:cs="Cambria"/>
          <w:color w:val="auto"/>
          <w:sz w:val="22"/>
          <w:szCs w:val="22"/>
        </w:rPr>
      </w:pPr>
      <w:bookmarkStart w:id="4" w:name="_Toc34900126"/>
      <w:r w:rsidRPr="004A7B0D">
        <w:rPr>
          <w:rFonts w:ascii="Cambria" w:hAnsi="Cambria" w:cs="Cambria"/>
          <w:color w:val="auto"/>
          <w:sz w:val="22"/>
          <w:szCs w:val="22"/>
        </w:rPr>
        <w:t>Rozdział 1- Zamawiający</w:t>
      </w:r>
      <w:bookmarkEnd w:id="3"/>
      <w:bookmarkEnd w:id="4"/>
    </w:p>
    <w:p w:rsidR="000C502F" w:rsidRPr="004A7B0D" w:rsidRDefault="000C502F" w:rsidP="00D07141">
      <w:pPr>
        <w:pStyle w:val="Spistreci1"/>
        <w:spacing w:line="276" w:lineRule="auto"/>
        <w:rPr>
          <w:rFonts w:ascii="Cambria" w:hAnsi="Cambria" w:cs="Cambria"/>
          <w:sz w:val="22"/>
          <w:szCs w:val="22"/>
        </w:rPr>
      </w:pPr>
    </w:p>
    <w:p w:rsidR="000C502F" w:rsidRPr="004A7B0D" w:rsidRDefault="000C502F" w:rsidP="00D07141">
      <w:pPr>
        <w:pStyle w:val="Stopka"/>
        <w:tabs>
          <w:tab w:val="clear" w:pos="9072"/>
          <w:tab w:val="left" w:pos="708"/>
          <w:tab w:val="right" w:pos="9360"/>
        </w:tabs>
        <w:spacing w:line="276" w:lineRule="auto"/>
        <w:jc w:val="both"/>
        <w:rPr>
          <w:rFonts w:ascii="Cambria" w:hAnsi="Cambria" w:cs="Cambria"/>
          <w:sz w:val="22"/>
          <w:szCs w:val="22"/>
        </w:rPr>
      </w:pPr>
      <w:r w:rsidRPr="004A7B0D">
        <w:rPr>
          <w:rFonts w:ascii="Cambria" w:hAnsi="Cambria" w:cs="Cambria"/>
          <w:b/>
          <w:bCs/>
          <w:sz w:val="22"/>
          <w:szCs w:val="22"/>
        </w:rPr>
        <w:t xml:space="preserve">Zamawiający - GMINA  WOLBÓRZ, </w:t>
      </w:r>
      <w:r w:rsidRPr="004A7B0D">
        <w:rPr>
          <w:rFonts w:ascii="Cambria" w:hAnsi="Cambria" w:cs="Cambria"/>
          <w:sz w:val="22"/>
          <w:szCs w:val="22"/>
        </w:rPr>
        <w:t>NIP:  771-26-57-616, REGON: 590647859, Tel: 44/ 616-42-41 Faks: 44/ 616-42-11, adres: 97-320 Wolbórz, Pl. Jagiełły 28, poczta</w:t>
      </w:r>
      <w:r w:rsidRPr="004A7B0D">
        <w:rPr>
          <w:rFonts w:ascii="Cambria" w:hAnsi="Cambria" w:cs="Cambria"/>
          <w:b/>
          <w:bCs/>
          <w:sz w:val="22"/>
          <w:szCs w:val="22"/>
        </w:rPr>
        <w:t xml:space="preserve"> </w:t>
      </w:r>
      <w:r w:rsidRPr="004A7B0D">
        <w:rPr>
          <w:rFonts w:ascii="Cambria" w:hAnsi="Cambria" w:cs="Cambria"/>
          <w:sz w:val="22"/>
          <w:szCs w:val="22"/>
        </w:rPr>
        <w:t>elektroniczna:</w:t>
      </w:r>
      <w:r w:rsidRPr="004A7B0D">
        <w:rPr>
          <w:rFonts w:ascii="Cambria" w:hAnsi="Cambria" w:cs="Cambria"/>
          <w:b/>
          <w:bCs/>
          <w:sz w:val="22"/>
          <w:szCs w:val="22"/>
        </w:rPr>
        <w:t xml:space="preserve"> </w:t>
      </w:r>
      <w:proofErr w:type="spellStart"/>
      <w:r w:rsidRPr="004A7B0D">
        <w:rPr>
          <w:rFonts w:ascii="Cambria" w:hAnsi="Cambria" w:cs="Cambria"/>
          <w:sz w:val="22"/>
          <w:szCs w:val="22"/>
        </w:rPr>
        <w:t>poczta@</w:t>
      </w:r>
      <w:hyperlink r:id="rId7" w:history="1">
        <w:r w:rsidRPr="004A7B0D">
          <w:rPr>
            <w:rStyle w:val="Hipercze"/>
            <w:rFonts w:ascii="Cambria" w:hAnsi="Cambria" w:cs="Cambria"/>
            <w:color w:val="auto"/>
            <w:sz w:val="22"/>
            <w:szCs w:val="22"/>
          </w:rPr>
          <w:t>wolborz.eu</w:t>
        </w:r>
        <w:proofErr w:type="spellEnd"/>
      </w:hyperlink>
      <w:r w:rsidRPr="004A7B0D">
        <w:rPr>
          <w:rFonts w:ascii="Cambria" w:hAnsi="Cambria" w:cs="Cambria"/>
          <w:sz w:val="22"/>
          <w:szCs w:val="22"/>
        </w:rPr>
        <w:t>, www.wolborz.4bip.pl</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5" w:name="_Toc466969542"/>
      <w:bookmarkStart w:id="6" w:name="_Toc34900127"/>
      <w:r w:rsidRPr="004A7B0D">
        <w:rPr>
          <w:rFonts w:ascii="Cambria" w:hAnsi="Cambria" w:cs="Cambria"/>
          <w:color w:val="auto"/>
          <w:sz w:val="22"/>
          <w:szCs w:val="22"/>
        </w:rPr>
        <w:t>Rozdział 2-Tryb udzielania zamówienia</w:t>
      </w:r>
      <w:bookmarkEnd w:id="5"/>
      <w:bookmarkEnd w:id="6"/>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Akapitzlist"/>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 xml:space="preserve">Postępowanie o udzielenie zamówienia publicznego prowadzone jest w trybie przetargu nieograniczonego (na podstawie art. 10 i  39 ustawy z 29 stycznia 2004 r. – Prawo zamówień publicznych </w:t>
      </w:r>
      <w:r>
        <w:rPr>
          <w:rFonts w:ascii="Cambria" w:hAnsi="Cambria" w:cs="Cambria"/>
          <w:sz w:val="22"/>
          <w:szCs w:val="22"/>
        </w:rPr>
        <w:t>(</w:t>
      </w:r>
      <w:r w:rsidRPr="00061AE1">
        <w:rPr>
          <w:rFonts w:ascii="Cambria" w:hAnsi="Cambria" w:cs="Cambria"/>
          <w:sz w:val="22"/>
          <w:szCs w:val="22"/>
        </w:rPr>
        <w:t>Dz. U. z 2019 r. poz. 1843) zwanej</w:t>
      </w:r>
      <w:r w:rsidRPr="004A7B0D">
        <w:rPr>
          <w:rFonts w:ascii="Cambria" w:hAnsi="Cambria" w:cs="Cambria"/>
          <w:sz w:val="22"/>
          <w:szCs w:val="22"/>
        </w:rPr>
        <w:t xml:space="preserve"> dalej ustawą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aktów wykonawczych do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oraz niniejszej specyfikacji istotnych warunków zamówienia).</w:t>
      </w:r>
    </w:p>
    <w:p w:rsidR="000C502F" w:rsidRPr="004A7B0D" w:rsidRDefault="000C502F" w:rsidP="00D07141">
      <w:pPr>
        <w:pStyle w:val="Akapitzlist"/>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 xml:space="preserve">W sprawach nieuregulowanych w niniejszej SIWZ stosuje się przepisy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oraz aktów wykonawczych do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i Kodeksu cywilnego oraz rozporządzenie Ministra Rozwoju z dnia 26 lipca 2016 r. w sprawie rodzajów dokumentów, jakich może żądać Zamawiający od Wykonawcy w postępowaniu o udzielenie zamówienia. </w:t>
      </w:r>
    </w:p>
    <w:p w:rsidR="000C502F" w:rsidRPr="004A7B0D" w:rsidRDefault="000C502F" w:rsidP="00D07141">
      <w:pPr>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 xml:space="preserve">Specyfikacja Istotnych Warunków Zamówienia zwana dalej SIWZ, została udostępniona na stronie internetowej: </w:t>
      </w:r>
      <w:hyperlink r:id="rId8" w:history="1">
        <w:r w:rsidRPr="004A7B0D">
          <w:rPr>
            <w:rStyle w:val="Hipercze"/>
            <w:rFonts w:ascii="Cambria" w:hAnsi="Cambria" w:cs="Cambria"/>
            <w:color w:val="auto"/>
            <w:sz w:val="22"/>
            <w:szCs w:val="22"/>
          </w:rPr>
          <w:t>www.wolborz.4bip.pl</w:t>
        </w:r>
      </w:hyperlink>
      <w:r w:rsidRPr="004A7B0D">
        <w:rPr>
          <w:rFonts w:ascii="Cambria" w:hAnsi="Cambria" w:cs="Cambria"/>
          <w:sz w:val="22"/>
          <w:szCs w:val="22"/>
        </w:rPr>
        <w:t>;</w:t>
      </w:r>
    </w:p>
    <w:p w:rsidR="000C502F" w:rsidRPr="004A7B0D" w:rsidRDefault="000C502F" w:rsidP="00D07141">
      <w:pPr>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Wartość szacunkowa zamówienia nie przekracza wyrażonej w złotych równowartości kwoty 5 </w:t>
      </w:r>
      <w:r>
        <w:rPr>
          <w:rFonts w:ascii="Cambria" w:hAnsi="Cambria" w:cs="Cambria"/>
          <w:sz w:val="22"/>
          <w:szCs w:val="22"/>
        </w:rPr>
        <w:t>350</w:t>
      </w:r>
      <w:r w:rsidRPr="004A7B0D">
        <w:rPr>
          <w:rFonts w:ascii="Cambria" w:hAnsi="Cambria" w:cs="Cambria"/>
          <w:sz w:val="22"/>
          <w:szCs w:val="22"/>
        </w:rPr>
        <w:t xml:space="preserve"> 000 Euro – dla robót budowlanych.</w:t>
      </w:r>
    </w:p>
    <w:p w:rsidR="000C502F" w:rsidRPr="004A7B0D" w:rsidRDefault="000C502F" w:rsidP="00D07141">
      <w:pPr>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Miejsce realizacji zamówienia- Gmina Wolbórz;</w:t>
      </w:r>
    </w:p>
    <w:p w:rsidR="000C502F" w:rsidRPr="004A7B0D" w:rsidRDefault="000C502F" w:rsidP="00D07141">
      <w:pPr>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Zamawiający nie przewiduje aukcji elektronicznej.</w:t>
      </w:r>
    </w:p>
    <w:p w:rsidR="000C502F" w:rsidRPr="004A7B0D" w:rsidRDefault="000C502F" w:rsidP="00D07141">
      <w:pPr>
        <w:numPr>
          <w:ilvl w:val="3"/>
          <w:numId w:val="13"/>
        </w:numPr>
        <w:tabs>
          <w:tab w:val="clear" w:pos="2520"/>
          <w:tab w:val="num" w:pos="567"/>
        </w:tabs>
        <w:spacing w:line="276" w:lineRule="auto"/>
        <w:ind w:left="567" w:hanging="425"/>
        <w:jc w:val="both"/>
        <w:rPr>
          <w:rFonts w:ascii="Cambria" w:hAnsi="Cambria" w:cs="Cambria"/>
          <w:sz w:val="22"/>
          <w:szCs w:val="22"/>
        </w:rPr>
      </w:pPr>
      <w:r w:rsidRPr="004A7B0D">
        <w:rPr>
          <w:rFonts w:ascii="Cambria" w:hAnsi="Cambria" w:cs="Cambria"/>
          <w:sz w:val="22"/>
          <w:szCs w:val="22"/>
        </w:rPr>
        <w:t xml:space="preserve">W przedmiotowym postępowaniu zastosowana zostanie procedura, o której mowa w art. 24aa </w:t>
      </w:r>
      <w:proofErr w:type="spellStart"/>
      <w:r w:rsidRPr="004A7B0D">
        <w:rPr>
          <w:rFonts w:ascii="Cambria" w:hAnsi="Cambria" w:cs="Cambria"/>
          <w:sz w:val="22"/>
          <w:szCs w:val="22"/>
        </w:rPr>
        <w:t>Pzp</w:t>
      </w:r>
      <w:proofErr w:type="spellEnd"/>
      <w:r w:rsidRPr="004A7B0D">
        <w:rPr>
          <w:rFonts w:ascii="Cambria" w:hAnsi="Cambria" w:cs="Cambria"/>
          <w:sz w:val="22"/>
          <w:szCs w:val="22"/>
        </w:rPr>
        <w:t>. tzw. procedura odwrócona.</w:t>
      </w:r>
    </w:p>
    <w:p w:rsidR="000C502F" w:rsidRPr="004A7B0D" w:rsidRDefault="000C502F" w:rsidP="00D07141">
      <w:pPr>
        <w:spacing w:line="276" w:lineRule="auto"/>
        <w:ind w:left="567"/>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7" w:name="_Toc34900128"/>
      <w:r w:rsidRPr="004A7B0D">
        <w:rPr>
          <w:rFonts w:ascii="Cambria" w:hAnsi="Cambria" w:cs="Cambria"/>
          <w:color w:val="auto"/>
          <w:sz w:val="22"/>
          <w:szCs w:val="22"/>
        </w:rPr>
        <w:t>Rozdział 3-Postanowienia ogólne</w:t>
      </w:r>
      <w:bookmarkEnd w:id="7"/>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 wykonawcę uważa się osobę fizyczną, osobę prawną albo jednostkę organizacyjną nie</w:t>
      </w:r>
      <w:r>
        <w:rPr>
          <w:rFonts w:ascii="Cambria" w:hAnsi="Cambria" w:cs="Cambria"/>
          <w:sz w:val="22"/>
          <w:szCs w:val="22"/>
        </w:rPr>
        <w:t xml:space="preserve"> </w:t>
      </w:r>
      <w:r w:rsidRPr="004A7B0D">
        <w:rPr>
          <w:rFonts w:ascii="Cambria" w:hAnsi="Cambria" w:cs="Cambria"/>
          <w:sz w:val="22"/>
          <w:szCs w:val="22"/>
        </w:rPr>
        <w:t>posiadającą osobowości prawnej, która ubiega się o udzielenie zamówienia publicznego, złożyła ofertę lub zawarła umowę w sprawie zamówienia publicznego.</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Postępowanie o udzielenie zamówienia przygotowane jest i prowadzone w sposób zapewniający zachowanie uczciwej konkurencji i równe traktowanie wykonawców oraz zgodnie z zasadami proporcjonalności i przejrzystości.</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nie określa wymogów dotyczących zachowania poufnego charakteru informacji przekazanych wykonawcy w toku postępowania.</w:t>
      </w:r>
    </w:p>
    <w:p w:rsidR="000C502F" w:rsidRPr="00061AE1"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 xml:space="preserve">Do czynności podejmowanych przez zamawiającego i wykonawców w postępowaniu </w:t>
      </w:r>
      <w:r w:rsidRPr="004A7B0D">
        <w:rPr>
          <w:rFonts w:ascii="Cambria" w:hAnsi="Cambria" w:cs="Cambria"/>
          <w:sz w:val="22"/>
          <w:szCs w:val="22"/>
        </w:rPr>
        <w:br/>
        <w:t xml:space="preserve">o </w:t>
      </w:r>
      <w:r w:rsidRPr="00061AE1">
        <w:rPr>
          <w:rFonts w:ascii="Cambria" w:hAnsi="Cambria" w:cs="Cambria"/>
          <w:sz w:val="22"/>
          <w:szCs w:val="22"/>
        </w:rPr>
        <w:t xml:space="preserve">udzielenie zamówienia stosuje się przepisy ustawy z dnia 23 kwietnia 1964 r. – Kodeks cywilny </w:t>
      </w:r>
      <w:r w:rsidRPr="00061AE1">
        <w:rPr>
          <w:rFonts w:ascii="Cambria" w:hAnsi="Cambria" w:cs="Cambria"/>
          <w:color w:val="000000"/>
          <w:sz w:val="22"/>
          <w:szCs w:val="22"/>
        </w:rPr>
        <w:t>(</w:t>
      </w:r>
      <w:proofErr w:type="spellStart"/>
      <w:r w:rsidRPr="00061AE1">
        <w:rPr>
          <w:rFonts w:ascii="Cambria" w:hAnsi="Cambria" w:cs="Cambria"/>
          <w:color w:val="000000"/>
          <w:sz w:val="22"/>
          <w:szCs w:val="22"/>
        </w:rPr>
        <w:t>t.j</w:t>
      </w:r>
      <w:proofErr w:type="spellEnd"/>
      <w:r w:rsidRPr="00061AE1">
        <w:rPr>
          <w:rFonts w:ascii="Cambria" w:hAnsi="Cambria" w:cs="Cambria"/>
          <w:color w:val="000000"/>
          <w:sz w:val="22"/>
          <w:szCs w:val="22"/>
        </w:rPr>
        <w:t xml:space="preserve">. Dz. U. z 2019 r. poz. 1145), </w:t>
      </w:r>
      <w:r w:rsidRPr="00061AE1">
        <w:rPr>
          <w:rFonts w:ascii="Cambria" w:hAnsi="Cambria" w:cs="Cambria"/>
          <w:sz w:val="22"/>
          <w:szCs w:val="22"/>
        </w:rPr>
        <w:t>jeżeli przepisy ustawy nie stanowią inaczej.</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061AE1">
        <w:rPr>
          <w:rFonts w:ascii="Cambria" w:hAnsi="Cambria" w:cs="Cambria"/>
          <w:sz w:val="22"/>
          <w:szCs w:val="22"/>
        </w:rPr>
        <w:t>Jeżeli koniec terminu do wykonania czynności</w:t>
      </w:r>
      <w:r w:rsidRPr="004A7B0D">
        <w:rPr>
          <w:rFonts w:ascii="Cambria" w:hAnsi="Cambria" w:cs="Cambria"/>
          <w:sz w:val="22"/>
          <w:szCs w:val="22"/>
        </w:rPr>
        <w:t xml:space="preserve"> przypada na sobotę lub dzień ustawowo wolny od pracy, termin upływa dnia następnego po dniu lub dniach wolnych od pracy.</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dopuszcza składani</w:t>
      </w:r>
      <w:r w:rsidR="00C45E23">
        <w:rPr>
          <w:rFonts w:ascii="Cambria" w:hAnsi="Cambria" w:cs="Cambria"/>
          <w:sz w:val="22"/>
          <w:szCs w:val="22"/>
        </w:rPr>
        <w:t>e</w:t>
      </w:r>
      <w:r w:rsidRPr="004A7B0D">
        <w:rPr>
          <w:rFonts w:ascii="Cambria" w:hAnsi="Cambria" w:cs="Cambria"/>
          <w:sz w:val="22"/>
          <w:szCs w:val="22"/>
        </w:rPr>
        <w:t xml:space="preserve"> ofert częściowych.</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nie dopuszcza składania ofert wariantowych przewidujących inny sposób realizacji zamówienia niż określony w niniejszej specyfikacji.</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lastRenderedPageBreak/>
        <w:t>Zamawiający nie przewiduje udzielania zamówień uzupełniających polegających na powtórzeniu podobnych robót budowlanych.</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nie przewiduje udzielania zaliczek na poczet realizacji zamówienia.</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Wykonawca ponosi wszelkie koszty związane z przygotowaniem oferty.</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 xml:space="preserve">Wykonawca jest zobowiązany do uwzględnienia w ofercie wszystkich kosztów związanych </w:t>
      </w:r>
      <w:r w:rsidRPr="004A7B0D">
        <w:rPr>
          <w:rFonts w:ascii="Cambria" w:hAnsi="Cambria" w:cs="Cambria"/>
          <w:sz w:val="22"/>
          <w:szCs w:val="22"/>
        </w:rPr>
        <w:br/>
        <w:t>z realizacją zamówienia.</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nie będzie zawierał w niniejszym postępowaniu umowy ramowej.</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nie zamierza ustanowić dynamicznego systemu zakupów.</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przy wyborze najkorzystniejszej oferty nie zastosuje aukcji elektronicznej.</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przed wszczęciem niniejszego postępowania o udzielenie zamówienia, nie poinformował wykonawców o planach i oczekiwaniach dotyczących zamówienia, nie przeprowadził dialogu technicznego, nie zwracając się do ekspertów, organów władzy publicznej lub wykonawców o doradztwo lub udzielenie informacji w zakresie niezbędnym do przygotowania opisu przedmiotu zamówienia, specyfikacji istotnych warunków zamówienia lub określenia warunków umowy.</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 xml:space="preserve">Ewentualne użycie w dokumentacji projektowej, </w:t>
      </w:r>
      <w:proofErr w:type="spellStart"/>
      <w:r w:rsidRPr="004A7B0D">
        <w:rPr>
          <w:rFonts w:ascii="Cambria" w:hAnsi="Cambria" w:cs="Cambria"/>
          <w:sz w:val="22"/>
          <w:szCs w:val="22"/>
        </w:rPr>
        <w:t>STWiOR</w:t>
      </w:r>
      <w:proofErr w:type="spellEnd"/>
      <w:r w:rsidRPr="004A7B0D">
        <w:rPr>
          <w:rFonts w:ascii="Cambria" w:hAnsi="Cambria" w:cs="Cambria"/>
          <w:sz w:val="22"/>
          <w:szCs w:val="22"/>
        </w:rPr>
        <w:t xml:space="preserve">, przedmiarach nazw, znaków towarowych, patentów lub pochodzenia materiałów i urządzeń nie ma na celu naruszenie art. 29 </w:t>
      </w:r>
      <w:proofErr w:type="spellStart"/>
      <w:r w:rsidRPr="004A7B0D">
        <w:rPr>
          <w:rFonts w:ascii="Cambria" w:hAnsi="Cambria" w:cs="Cambria"/>
          <w:sz w:val="22"/>
          <w:szCs w:val="22"/>
        </w:rPr>
        <w:t>Pzp</w:t>
      </w:r>
      <w:proofErr w:type="spellEnd"/>
      <w:r w:rsidRPr="004A7B0D">
        <w:rPr>
          <w:rFonts w:ascii="Cambria" w:hAnsi="Cambria" w:cs="Cambria"/>
          <w:sz w:val="22"/>
          <w:szCs w:val="22"/>
        </w:rPr>
        <w:t>, ma jedynie charakter przykładowy, nie nakazuje stosowania określonych urządzeń i materiałów oraz należy traktować je jako „typu”.</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Zamawiający, w zakresie określonym w ust. 1</w:t>
      </w:r>
      <w:r w:rsidR="00EC4B5D">
        <w:rPr>
          <w:rFonts w:ascii="Cambria" w:hAnsi="Cambria" w:cs="Cambria"/>
          <w:sz w:val="22"/>
          <w:szCs w:val="22"/>
        </w:rPr>
        <w:t>6</w:t>
      </w:r>
      <w:r w:rsidRPr="004A7B0D">
        <w:rPr>
          <w:rFonts w:ascii="Cambria" w:hAnsi="Cambria" w:cs="Cambria"/>
          <w:sz w:val="22"/>
          <w:szCs w:val="22"/>
        </w:rPr>
        <w:t xml:space="preserve"> dopuszcza zastosowanie materiałów lub urządzeń równoważnych. Jako równoważne zamawiający będzie uznawał materiały i urządzenia posiadające parametry techniczne, eksploatacyjne i funkcjonalne nie gorsze niż materiały i urządzenia, które zastępują. Powyższe podyktowane jest zapisami wynikającymi z dyrektywy w sprawie zamówień publicznych, wytycznych Ministerstwa Rozwoju Regionalnego, orzecznictwa Krajowej Izby Odwoławczej (np. sygn. akt KIO/UZP 254/08), orzecznictwa ETS np. ETS – C 359/93 KE przeciw Holandii w sprawie UNIX, lub postanowienie C 59/00 z 3 grudnia 2001 roku, informatorze UZP – (Zamówienia publiczne  w orzecznictwie, zeszyt orzeczniczy nr 1, Warszawa 2008, s. 40), </w:t>
      </w:r>
      <w:r>
        <w:rPr>
          <w:rFonts w:ascii="Cambria" w:hAnsi="Cambria" w:cs="Cambria"/>
          <w:sz w:val="22"/>
          <w:szCs w:val="22"/>
        </w:rPr>
        <w:t xml:space="preserve">Przewodniku dla Beneficjenta </w:t>
      </w:r>
      <w:r w:rsidRPr="004A7B0D">
        <w:rPr>
          <w:rFonts w:ascii="Cambria" w:hAnsi="Cambria" w:cs="Cambria"/>
          <w:sz w:val="22"/>
          <w:szCs w:val="22"/>
        </w:rPr>
        <w:t>(</w:t>
      </w:r>
      <w:hyperlink r:id="rId9" w:tooltip="blocked::http://www.mos.gov.pl/g2/big/2010_02/effa1933d7fb6e915cd31b06f96ff860.pdf" w:history="1">
        <w:r w:rsidRPr="004A7B0D">
          <w:rPr>
            <w:rFonts w:ascii="Cambria" w:hAnsi="Cambria" w:cs="Cambria"/>
            <w:sz w:val="22"/>
            <w:szCs w:val="22"/>
            <w:u w:val="single"/>
          </w:rPr>
          <w:t>http://www.mos.gov.pl/g2/big/2010_02/effa1933d7fb6e915cd31b06f96ff860.pdf</w:t>
        </w:r>
      </w:hyperlink>
      <w:r w:rsidRPr="004A7B0D">
        <w:rPr>
          <w:rFonts w:ascii="Cambria" w:hAnsi="Cambria" w:cs="Cambria"/>
          <w:sz w:val="22"/>
          <w:szCs w:val="22"/>
        </w:rPr>
        <w:t>).</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 xml:space="preserve">Zgodnie z art. 30 ust. 5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wykonawca przed wbudowaniem lub montażem materiałów </w:t>
      </w:r>
      <w:r w:rsidRPr="004A7B0D">
        <w:rPr>
          <w:rFonts w:ascii="Cambria" w:hAnsi="Cambria" w:cs="Cambria"/>
          <w:sz w:val="22"/>
          <w:szCs w:val="22"/>
        </w:rPr>
        <w:br/>
        <w:t>i urządzeń równoważnych, zobowiązany jest każdorazowo zawiadomić i uzyskać zgodę zamawiającego.</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 xml:space="preserve">Przed wbudowaniem lub montażem materiałów i urządzeń równoważnych zgodnie z art. 30 ust. 5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wykonawca zobowiązany jest przekazać dokumenty (badania, certyfikaty, atesty, aprobaty itp.) potwierdzające</w:t>
      </w:r>
      <w:r>
        <w:rPr>
          <w:rFonts w:ascii="Cambria" w:hAnsi="Cambria" w:cs="Cambria"/>
          <w:sz w:val="22"/>
          <w:szCs w:val="22"/>
        </w:rPr>
        <w:t xml:space="preserve"> ich równoważność do przyjętych</w:t>
      </w:r>
      <w:r w:rsidRPr="004A7B0D">
        <w:rPr>
          <w:rFonts w:ascii="Cambria" w:hAnsi="Cambria" w:cs="Cambria"/>
          <w:sz w:val="22"/>
          <w:szCs w:val="22"/>
        </w:rPr>
        <w:t>.</w:t>
      </w:r>
      <w:r>
        <w:rPr>
          <w:rFonts w:ascii="Cambria" w:hAnsi="Cambria" w:cs="Cambria"/>
          <w:sz w:val="22"/>
          <w:szCs w:val="22"/>
        </w:rPr>
        <w:t xml:space="preserve"> </w:t>
      </w:r>
      <w:r w:rsidRPr="004A7B0D">
        <w:rPr>
          <w:rFonts w:ascii="Cambria" w:hAnsi="Cambria" w:cs="Cambria"/>
          <w:sz w:val="22"/>
          <w:szCs w:val="22"/>
        </w:rPr>
        <w:t>W przypadkach określonych w odrębnych przepisach przed wbudowaniem czy montażem materiałów i urządzeń równoważnych wykonawca musi uzyskać zgodę projektanta na ich zastosowanie. W przypadku, kiedy projektant nie wyrazi zgody na zastosowanie proponowanych przez wykonawcę produktów, wykonawca zobowiązany jest do zamontowania urządzeń i materiałów wskazanych w dokumentacji technicznej.</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z w:val="22"/>
          <w:szCs w:val="22"/>
        </w:rPr>
        <w:t xml:space="preserve">Wszystkie prace należy wykonać zgodnie z dokumentacją projektową, z zasadami wiedzy technicznej, wskazaniami Zamawiającego </w:t>
      </w:r>
      <w:r w:rsidRPr="004A7B0D">
        <w:rPr>
          <w:rFonts w:ascii="Cambria" w:hAnsi="Cambria" w:cs="Cambria"/>
          <w:spacing w:val="-3"/>
          <w:sz w:val="22"/>
          <w:szCs w:val="22"/>
        </w:rPr>
        <w:t xml:space="preserve">oraz obowiązującymi przepisami i normami, a </w:t>
      </w:r>
      <w:r w:rsidRPr="004A7B0D">
        <w:rPr>
          <w:rFonts w:ascii="Cambria" w:hAnsi="Cambria" w:cs="Cambria"/>
          <w:sz w:val="22"/>
          <w:szCs w:val="22"/>
        </w:rPr>
        <w:t>w szczególności z zapisami zawartymi w Specyfikacji Technicznej Wykonania i Odbioru Robót, załączonej do niniejszej SIWZ.</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pacing w:val="-2"/>
          <w:sz w:val="22"/>
          <w:szCs w:val="22"/>
        </w:rPr>
        <w:lastRenderedPageBreak/>
        <w:t xml:space="preserve">Warunkiem koniecznym dla prawidłowego przygotowania oferty przetargowej jest zapoznanie się z SIWZ, z dokumentacją projektową oraz </w:t>
      </w:r>
      <w:proofErr w:type="spellStart"/>
      <w:r w:rsidRPr="004A7B0D">
        <w:rPr>
          <w:rFonts w:ascii="Cambria" w:hAnsi="Cambria" w:cs="Cambria"/>
          <w:spacing w:val="-2"/>
          <w:sz w:val="22"/>
          <w:szCs w:val="22"/>
        </w:rPr>
        <w:t>STWiORB</w:t>
      </w:r>
      <w:proofErr w:type="spellEnd"/>
      <w:r w:rsidRPr="004A7B0D">
        <w:rPr>
          <w:rFonts w:ascii="Cambria" w:hAnsi="Cambria" w:cs="Cambria"/>
          <w:spacing w:val="-2"/>
          <w:sz w:val="22"/>
          <w:szCs w:val="22"/>
        </w:rPr>
        <w:t xml:space="preserve"> dotyczącą przedmiotowego zamówienia, które stanowią załączniki do niniejszej SIWZ.</w:t>
      </w:r>
    </w:p>
    <w:p w:rsidR="000C502F" w:rsidRPr="004A7B0D"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pacing w:val="-3"/>
          <w:sz w:val="22"/>
          <w:szCs w:val="22"/>
        </w:rPr>
        <w:t xml:space="preserve">Prowadzone roboty budowlane muszą odbywać się zgodnie z przepisami prawa budowlanego, bhp, </w:t>
      </w:r>
      <w:proofErr w:type="spellStart"/>
      <w:r w:rsidRPr="004A7B0D">
        <w:rPr>
          <w:rFonts w:ascii="Cambria" w:hAnsi="Cambria" w:cs="Cambria"/>
          <w:spacing w:val="-3"/>
          <w:sz w:val="22"/>
          <w:szCs w:val="22"/>
        </w:rPr>
        <w:t>p.poż</w:t>
      </w:r>
      <w:proofErr w:type="spellEnd"/>
      <w:r w:rsidRPr="004A7B0D">
        <w:rPr>
          <w:rFonts w:ascii="Cambria" w:hAnsi="Cambria" w:cs="Cambria"/>
          <w:spacing w:val="-3"/>
          <w:sz w:val="22"/>
          <w:szCs w:val="22"/>
        </w:rPr>
        <w:t xml:space="preserve">., sanitarnymi i przepisami ochrony środowiska, prawa geologicznego i górniczego, pod nadzorem osób posiadających odpowiednie uprawnienia budowlane. </w:t>
      </w:r>
    </w:p>
    <w:p w:rsidR="000C502F" w:rsidRPr="00437096" w:rsidRDefault="000C502F" w:rsidP="00D07141">
      <w:pPr>
        <w:numPr>
          <w:ilvl w:val="0"/>
          <w:numId w:val="29"/>
        </w:numPr>
        <w:tabs>
          <w:tab w:val="num" w:pos="426"/>
        </w:tabs>
        <w:suppressAutoHyphens/>
        <w:spacing w:line="276" w:lineRule="auto"/>
        <w:ind w:left="426" w:hanging="426"/>
        <w:jc w:val="both"/>
        <w:rPr>
          <w:rFonts w:ascii="Cambria" w:hAnsi="Cambria" w:cs="Cambria"/>
          <w:sz w:val="22"/>
          <w:szCs w:val="22"/>
        </w:rPr>
      </w:pPr>
      <w:r w:rsidRPr="004A7B0D">
        <w:rPr>
          <w:rFonts w:ascii="Cambria" w:hAnsi="Cambria" w:cs="Cambria"/>
          <w:spacing w:val="-5"/>
          <w:sz w:val="22"/>
          <w:szCs w:val="22"/>
        </w:rPr>
        <w:t>Materiały, urządzenia i wyposażenie użyte do wykonania przedmiotu zamówienia muszą być nowe i dopuszczone do stosowania na terenie RP oraz spełniać warunki określone w ustawie z dnia 16 kwietnia 2004 r. o wyrobach budowlanych (</w:t>
      </w:r>
      <w:proofErr w:type="spellStart"/>
      <w:r w:rsidRPr="004A7B0D">
        <w:rPr>
          <w:rFonts w:ascii="Cambria" w:hAnsi="Cambria" w:cs="Cambria"/>
          <w:spacing w:val="-5"/>
          <w:sz w:val="22"/>
          <w:szCs w:val="22"/>
        </w:rPr>
        <w:t>t.j</w:t>
      </w:r>
      <w:proofErr w:type="spellEnd"/>
      <w:r w:rsidRPr="004A7B0D">
        <w:rPr>
          <w:rFonts w:ascii="Cambria" w:hAnsi="Cambria" w:cs="Cambria"/>
          <w:spacing w:val="-5"/>
          <w:sz w:val="22"/>
          <w:szCs w:val="22"/>
        </w:rPr>
        <w:t xml:space="preserve">. </w:t>
      </w:r>
      <w:r w:rsidRPr="001C4531">
        <w:rPr>
          <w:rFonts w:ascii="Cambria" w:hAnsi="Cambria" w:cs="Cambria"/>
          <w:spacing w:val="-5"/>
          <w:sz w:val="22"/>
          <w:szCs w:val="22"/>
        </w:rPr>
        <w:t xml:space="preserve">Dz. U. z 2019 r. poz. 266 z </w:t>
      </w:r>
      <w:proofErr w:type="spellStart"/>
      <w:r w:rsidRPr="001C4531">
        <w:rPr>
          <w:rFonts w:ascii="Cambria" w:hAnsi="Cambria" w:cs="Cambria"/>
          <w:spacing w:val="-5"/>
          <w:sz w:val="22"/>
          <w:szCs w:val="22"/>
        </w:rPr>
        <w:t>późn</w:t>
      </w:r>
      <w:proofErr w:type="spellEnd"/>
      <w:r w:rsidRPr="001C4531">
        <w:rPr>
          <w:rFonts w:ascii="Cambria" w:hAnsi="Cambria" w:cs="Cambria"/>
          <w:spacing w:val="-5"/>
          <w:sz w:val="22"/>
          <w:szCs w:val="22"/>
        </w:rPr>
        <w:t>. zm.).</w:t>
      </w:r>
      <w:r w:rsidRPr="004A7B0D">
        <w:rPr>
          <w:rFonts w:ascii="Cambria" w:hAnsi="Cambria" w:cs="Cambria"/>
          <w:spacing w:val="-5"/>
          <w:sz w:val="22"/>
          <w:szCs w:val="22"/>
        </w:rPr>
        <w:t>oraz  m.in. w Rozporządzeniu Ministra Infrastruktury z 11 sierpnia 2004r. w sprawie sposobów deklarowania zgodności wyrobów budowlanych oraz sposobu znakowania ich znakiem budowlanym (</w:t>
      </w:r>
      <w:proofErr w:type="spellStart"/>
      <w:r w:rsidRPr="004A7B0D">
        <w:rPr>
          <w:rFonts w:ascii="Cambria" w:hAnsi="Cambria" w:cs="Cambria"/>
          <w:spacing w:val="-5"/>
          <w:sz w:val="22"/>
          <w:szCs w:val="22"/>
        </w:rPr>
        <w:t>t.j</w:t>
      </w:r>
      <w:proofErr w:type="spellEnd"/>
      <w:r w:rsidRPr="004A7B0D">
        <w:rPr>
          <w:rFonts w:ascii="Cambria" w:hAnsi="Cambria" w:cs="Cambria"/>
          <w:spacing w:val="-5"/>
          <w:sz w:val="22"/>
          <w:szCs w:val="22"/>
        </w:rPr>
        <w:t xml:space="preserve">. Dz. U. z 2016r. poz. 1966 z </w:t>
      </w:r>
      <w:proofErr w:type="spellStart"/>
      <w:r w:rsidRPr="004A7B0D">
        <w:rPr>
          <w:rFonts w:ascii="Cambria" w:hAnsi="Cambria" w:cs="Cambria"/>
          <w:spacing w:val="-5"/>
          <w:sz w:val="22"/>
          <w:szCs w:val="22"/>
        </w:rPr>
        <w:t>późn</w:t>
      </w:r>
      <w:proofErr w:type="spellEnd"/>
      <w:r w:rsidRPr="004A7B0D">
        <w:rPr>
          <w:rFonts w:ascii="Cambria" w:hAnsi="Cambria" w:cs="Cambria"/>
          <w:spacing w:val="-5"/>
          <w:sz w:val="22"/>
          <w:szCs w:val="22"/>
        </w:rPr>
        <w:t>. zm.).</w:t>
      </w:r>
      <w:bookmarkStart w:id="8" w:name="_Toc466969543"/>
    </w:p>
    <w:p w:rsidR="000C502F" w:rsidRPr="004A7B0D" w:rsidRDefault="000C502F" w:rsidP="00D07141">
      <w:pPr>
        <w:spacing w:line="276" w:lineRule="auto"/>
        <w:rPr>
          <w:rFonts w:ascii="Cambria" w:hAnsi="Cambria" w:cs="Cambria"/>
        </w:rPr>
      </w:pPr>
    </w:p>
    <w:p w:rsidR="000C502F" w:rsidRDefault="000C502F" w:rsidP="00D07141">
      <w:pPr>
        <w:pStyle w:val="Nagwek2"/>
        <w:spacing w:line="276" w:lineRule="auto"/>
        <w:rPr>
          <w:rFonts w:ascii="Cambria" w:hAnsi="Cambria" w:cs="Cambria"/>
          <w:color w:val="auto"/>
          <w:sz w:val="22"/>
          <w:szCs w:val="22"/>
        </w:rPr>
      </w:pPr>
      <w:bookmarkStart w:id="9" w:name="_Toc34900129"/>
      <w:r w:rsidRPr="004A7B0D">
        <w:rPr>
          <w:rFonts w:ascii="Cambria" w:hAnsi="Cambria" w:cs="Cambria"/>
          <w:color w:val="auto"/>
          <w:sz w:val="22"/>
          <w:szCs w:val="22"/>
        </w:rPr>
        <w:t>Rozdział 4- Opis przedmiotu zamówienia</w:t>
      </w:r>
      <w:bookmarkEnd w:id="8"/>
      <w:bookmarkEnd w:id="9"/>
      <w:r w:rsidRPr="004A7B0D">
        <w:rPr>
          <w:rFonts w:ascii="Cambria" w:hAnsi="Cambria" w:cs="Cambria"/>
          <w:color w:val="auto"/>
          <w:sz w:val="22"/>
          <w:szCs w:val="22"/>
        </w:rPr>
        <w:t xml:space="preserve"> </w:t>
      </w:r>
    </w:p>
    <w:p w:rsidR="00A22017" w:rsidRPr="00DD4BC1" w:rsidRDefault="00A22017" w:rsidP="00D07141">
      <w:pPr>
        <w:spacing w:line="276" w:lineRule="auto"/>
        <w:rPr>
          <w:rFonts w:ascii="Cambria" w:hAnsi="Cambria"/>
          <w:sz w:val="22"/>
          <w:szCs w:val="22"/>
        </w:rPr>
      </w:pPr>
    </w:p>
    <w:p w:rsidR="000C13ED" w:rsidRPr="00653CA2" w:rsidRDefault="000C502F" w:rsidP="00D07141">
      <w:pPr>
        <w:pStyle w:val="NormalnyWeb"/>
        <w:numPr>
          <w:ilvl w:val="0"/>
          <w:numId w:val="30"/>
        </w:numPr>
        <w:spacing w:before="0" w:beforeAutospacing="0" w:after="0" w:line="276" w:lineRule="auto"/>
        <w:rPr>
          <w:rFonts w:ascii="Cambria" w:hAnsi="Cambria"/>
          <w:sz w:val="22"/>
          <w:szCs w:val="22"/>
        </w:rPr>
      </w:pPr>
      <w:r w:rsidRPr="00653CA2">
        <w:rPr>
          <w:rFonts w:ascii="Cambria" w:hAnsi="Cambria" w:cs="Cambria"/>
          <w:sz w:val="22"/>
          <w:szCs w:val="22"/>
        </w:rPr>
        <w:t xml:space="preserve">Nazwa postępowania nadana przez Zamawiającego: </w:t>
      </w:r>
      <w:r w:rsidR="000C13ED" w:rsidRPr="00653CA2">
        <w:rPr>
          <w:rFonts w:ascii="Cambria" w:hAnsi="Cambria"/>
          <w:b/>
          <w:bCs/>
          <w:sz w:val="22"/>
          <w:szCs w:val="22"/>
        </w:rPr>
        <w:t>„</w:t>
      </w:r>
      <w:r w:rsidR="000C13ED" w:rsidRPr="00653CA2">
        <w:rPr>
          <w:rFonts w:ascii="Cambria" w:hAnsi="Cambria"/>
          <w:b/>
          <w:sz w:val="22"/>
          <w:szCs w:val="22"/>
        </w:rPr>
        <w:t>Budo</w:t>
      </w:r>
      <w:r w:rsidR="00910711" w:rsidRPr="00653CA2">
        <w:rPr>
          <w:rFonts w:ascii="Cambria" w:hAnsi="Cambria"/>
          <w:b/>
          <w:sz w:val="22"/>
          <w:szCs w:val="22"/>
        </w:rPr>
        <w:t xml:space="preserve">wa sieci wodociągowej  w gminie </w:t>
      </w:r>
      <w:r w:rsidR="000C13ED" w:rsidRPr="00653CA2">
        <w:rPr>
          <w:rFonts w:ascii="Cambria" w:hAnsi="Cambria"/>
          <w:b/>
          <w:sz w:val="22"/>
          <w:szCs w:val="22"/>
        </w:rPr>
        <w:t>Wolbórz”:</w:t>
      </w:r>
    </w:p>
    <w:p w:rsidR="005867D7" w:rsidRPr="00653CA2" w:rsidRDefault="005867D7" w:rsidP="00D07141">
      <w:pPr>
        <w:pStyle w:val="NormalnyWeb"/>
        <w:numPr>
          <w:ilvl w:val="0"/>
          <w:numId w:val="30"/>
        </w:numPr>
        <w:spacing w:before="0" w:beforeAutospacing="0" w:after="0" w:afterAutospacing="0" w:line="276" w:lineRule="auto"/>
        <w:rPr>
          <w:rFonts w:ascii="Cambria" w:hAnsi="Cambria"/>
          <w:sz w:val="22"/>
          <w:szCs w:val="22"/>
        </w:rPr>
      </w:pPr>
      <w:r w:rsidRPr="00653CA2">
        <w:rPr>
          <w:rFonts w:ascii="Cambria" w:hAnsi="Cambria"/>
          <w:sz w:val="22"/>
          <w:szCs w:val="22"/>
        </w:rPr>
        <w:t xml:space="preserve">Zamówienie podzielone jest na 2 części: </w:t>
      </w:r>
    </w:p>
    <w:p w:rsidR="005867D7" w:rsidRPr="00653CA2" w:rsidRDefault="005867D7" w:rsidP="00D07141">
      <w:pPr>
        <w:pStyle w:val="Tekstpodstawowy"/>
        <w:numPr>
          <w:ilvl w:val="0"/>
          <w:numId w:val="30"/>
        </w:numPr>
        <w:spacing w:line="276" w:lineRule="auto"/>
        <w:rPr>
          <w:rFonts w:ascii="Cambria" w:hAnsi="Cambria"/>
          <w:b w:val="0"/>
          <w:sz w:val="22"/>
          <w:szCs w:val="22"/>
        </w:rPr>
      </w:pPr>
      <w:r w:rsidRPr="00653CA2">
        <w:rPr>
          <w:rFonts w:ascii="Cambria" w:hAnsi="Cambria"/>
          <w:b w:val="0"/>
          <w:sz w:val="22"/>
          <w:szCs w:val="22"/>
        </w:rPr>
        <w:t xml:space="preserve">Przedmiotem zamówienia </w:t>
      </w:r>
      <w:r w:rsidR="003A2662" w:rsidRPr="00653CA2">
        <w:rPr>
          <w:rFonts w:ascii="Cambria" w:hAnsi="Cambria"/>
          <w:b w:val="0"/>
          <w:sz w:val="22"/>
          <w:szCs w:val="22"/>
        </w:rPr>
        <w:t>jest budowa sieci wod</w:t>
      </w:r>
      <w:r w:rsidR="00653CA2" w:rsidRPr="00653CA2">
        <w:rPr>
          <w:rFonts w:ascii="Cambria" w:hAnsi="Cambria"/>
          <w:b w:val="0"/>
          <w:sz w:val="22"/>
          <w:szCs w:val="22"/>
        </w:rPr>
        <w:t>ociągowej</w:t>
      </w:r>
      <w:r w:rsidR="003A2662" w:rsidRPr="00653CA2">
        <w:rPr>
          <w:rFonts w:ascii="Cambria" w:hAnsi="Cambria"/>
          <w:b w:val="0"/>
          <w:sz w:val="22"/>
          <w:szCs w:val="22"/>
        </w:rPr>
        <w:t xml:space="preserve"> w gminie Wolbórz</w:t>
      </w:r>
      <w:r w:rsidRPr="00653CA2">
        <w:rPr>
          <w:rFonts w:ascii="Cambria" w:hAnsi="Cambria"/>
          <w:b w:val="0"/>
          <w:sz w:val="22"/>
          <w:szCs w:val="22"/>
        </w:rPr>
        <w:t>:</w:t>
      </w:r>
    </w:p>
    <w:p w:rsidR="005867D7" w:rsidRPr="00653CA2" w:rsidRDefault="005867D7" w:rsidP="00D07141">
      <w:pPr>
        <w:pStyle w:val="Tekstpodstawowy"/>
        <w:tabs>
          <w:tab w:val="clear" w:pos="567"/>
        </w:tabs>
        <w:spacing w:line="276" w:lineRule="auto"/>
        <w:ind w:left="426"/>
        <w:rPr>
          <w:rFonts w:ascii="Cambria" w:hAnsi="Cambria"/>
          <w:sz w:val="22"/>
          <w:szCs w:val="22"/>
        </w:rPr>
      </w:pPr>
      <w:r w:rsidRPr="00653CA2">
        <w:rPr>
          <w:rFonts w:ascii="Cambria" w:hAnsi="Cambria"/>
          <w:sz w:val="22"/>
          <w:szCs w:val="22"/>
        </w:rPr>
        <w:t xml:space="preserve">Część </w:t>
      </w:r>
      <w:r w:rsidR="00681FDF" w:rsidRPr="00653CA2">
        <w:rPr>
          <w:rFonts w:ascii="Cambria" w:hAnsi="Cambria"/>
          <w:sz w:val="22"/>
          <w:szCs w:val="22"/>
        </w:rPr>
        <w:t>1</w:t>
      </w:r>
      <w:r w:rsidRPr="00653CA2">
        <w:rPr>
          <w:rFonts w:ascii="Cambria" w:hAnsi="Cambria"/>
          <w:color w:val="000001"/>
          <w:sz w:val="22"/>
          <w:szCs w:val="22"/>
        </w:rPr>
        <w:t xml:space="preserve">: </w:t>
      </w:r>
      <w:r w:rsidR="00910711" w:rsidRPr="00653CA2">
        <w:rPr>
          <w:rFonts w:ascii="Cambria" w:hAnsi="Cambria"/>
          <w:sz w:val="22"/>
          <w:szCs w:val="22"/>
        </w:rPr>
        <w:t>„Budowa wodociągu ul. Bursztynowa w Swolszewicach Dużych”</w:t>
      </w:r>
    </w:p>
    <w:p w:rsidR="00910711" w:rsidRPr="00653CA2" w:rsidRDefault="00910711" w:rsidP="00D07141">
      <w:pPr>
        <w:pStyle w:val="NormalnyWeb"/>
        <w:numPr>
          <w:ilvl w:val="0"/>
          <w:numId w:val="40"/>
        </w:numPr>
        <w:suppressAutoHyphens/>
        <w:spacing w:before="0" w:beforeAutospacing="0" w:after="0" w:afterAutospacing="0" w:line="276" w:lineRule="auto"/>
        <w:jc w:val="left"/>
        <w:rPr>
          <w:rFonts w:ascii="Cambria" w:hAnsi="Cambria"/>
          <w:sz w:val="22"/>
          <w:szCs w:val="22"/>
        </w:rPr>
      </w:pPr>
      <w:r w:rsidRPr="00653CA2">
        <w:rPr>
          <w:rFonts w:ascii="Cambria" w:hAnsi="Cambria"/>
          <w:sz w:val="22"/>
          <w:szCs w:val="22"/>
        </w:rPr>
        <w:t>Budowa sieci wodociągowej od węzła W1 do W22 wraz z hydrantami bez wykonania przyłączy.</w:t>
      </w:r>
    </w:p>
    <w:p w:rsidR="005867D7" w:rsidRPr="00653CA2" w:rsidRDefault="005867D7" w:rsidP="00D07141">
      <w:pPr>
        <w:pStyle w:val="NormalnyWeb"/>
        <w:spacing w:before="0" w:beforeAutospacing="0" w:after="0" w:afterAutospacing="0" w:line="276" w:lineRule="auto"/>
        <w:ind w:left="426"/>
        <w:rPr>
          <w:rFonts w:ascii="Cambria" w:hAnsi="Cambria"/>
          <w:b/>
          <w:sz w:val="22"/>
          <w:szCs w:val="22"/>
        </w:rPr>
      </w:pPr>
      <w:r w:rsidRPr="00653CA2">
        <w:rPr>
          <w:rFonts w:ascii="Cambria" w:hAnsi="Cambria"/>
          <w:b/>
          <w:sz w:val="22"/>
          <w:szCs w:val="22"/>
        </w:rPr>
        <w:t xml:space="preserve">Część </w:t>
      </w:r>
      <w:r w:rsidR="00681FDF" w:rsidRPr="00653CA2">
        <w:rPr>
          <w:rFonts w:ascii="Cambria" w:hAnsi="Cambria"/>
          <w:b/>
          <w:sz w:val="22"/>
          <w:szCs w:val="22"/>
        </w:rPr>
        <w:t>2</w:t>
      </w:r>
      <w:r w:rsidRPr="00653CA2">
        <w:rPr>
          <w:rFonts w:ascii="Cambria" w:hAnsi="Cambria"/>
          <w:b/>
          <w:color w:val="000001"/>
          <w:sz w:val="22"/>
          <w:szCs w:val="22"/>
        </w:rPr>
        <w:t>:</w:t>
      </w:r>
      <w:r w:rsidRPr="00653CA2">
        <w:rPr>
          <w:rFonts w:ascii="Cambria" w:hAnsi="Cambria"/>
          <w:b/>
          <w:sz w:val="22"/>
          <w:szCs w:val="22"/>
        </w:rPr>
        <w:t xml:space="preserve"> </w:t>
      </w:r>
      <w:r w:rsidR="00653CA2" w:rsidRPr="00653CA2">
        <w:rPr>
          <w:rFonts w:ascii="Cambria" w:hAnsi="Cambria"/>
          <w:b/>
          <w:sz w:val="22"/>
          <w:szCs w:val="22"/>
        </w:rPr>
        <w:t>„Budowa wodociągu Wolbórz – Świątniki – Lubiatów”</w:t>
      </w:r>
    </w:p>
    <w:p w:rsidR="00653CA2" w:rsidRPr="00653CA2" w:rsidRDefault="00653CA2" w:rsidP="00D07141">
      <w:pPr>
        <w:pStyle w:val="NormalnyWeb"/>
        <w:numPr>
          <w:ilvl w:val="0"/>
          <w:numId w:val="40"/>
        </w:numPr>
        <w:suppressAutoHyphens/>
        <w:spacing w:before="0" w:beforeAutospacing="0" w:after="0" w:afterAutospacing="0" w:line="276" w:lineRule="auto"/>
        <w:jc w:val="left"/>
        <w:rPr>
          <w:rFonts w:ascii="Cambria" w:hAnsi="Cambria"/>
          <w:sz w:val="22"/>
          <w:szCs w:val="22"/>
        </w:rPr>
      </w:pPr>
      <w:r w:rsidRPr="00653CA2">
        <w:rPr>
          <w:rFonts w:ascii="Cambria" w:hAnsi="Cambria"/>
          <w:sz w:val="22"/>
          <w:szCs w:val="22"/>
        </w:rPr>
        <w:t>Budowa sieci wodociągowej od zasuwy Z150.2 do  Z150.9 bez pompowni.</w:t>
      </w:r>
    </w:p>
    <w:p w:rsidR="00A07DE5" w:rsidRPr="00653CA2" w:rsidRDefault="00A07DE5" w:rsidP="00D07141">
      <w:pPr>
        <w:pStyle w:val="NormalnyWeb"/>
        <w:numPr>
          <w:ilvl w:val="0"/>
          <w:numId w:val="30"/>
        </w:numPr>
        <w:suppressAutoHyphens/>
        <w:spacing w:before="0" w:beforeAutospacing="0" w:after="0" w:afterAutospacing="0" w:line="276" w:lineRule="auto"/>
        <w:rPr>
          <w:rFonts w:ascii="Cambria" w:hAnsi="Cambria"/>
          <w:sz w:val="22"/>
          <w:szCs w:val="22"/>
        </w:rPr>
      </w:pPr>
      <w:r w:rsidRPr="00653CA2">
        <w:rPr>
          <w:rFonts w:ascii="Cambria" w:hAnsi="Cambria"/>
          <w:sz w:val="22"/>
          <w:szCs w:val="22"/>
        </w:rPr>
        <w:t xml:space="preserve">Szczegółowy opis przedmiotu zamówienia określony został projekcie budowlanym, dokumentacji technicznej, przedmiarach oraz </w:t>
      </w:r>
      <w:proofErr w:type="spellStart"/>
      <w:r w:rsidRPr="00653CA2">
        <w:rPr>
          <w:rFonts w:ascii="Cambria" w:hAnsi="Cambria"/>
          <w:sz w:val="22"/>
          <w:szCs w:val="22"/>
        </w:rPr>
        <w:t>STWiOR</w:t>
      </w:r>
      <w:proofErr w:type="spellEnd"/>
      <w:r w:rsidRPr="00653CA2">
        <w:rPr>
          <w:rFonts w:ascii="Cambria" w:hAnsi="Cambria"/>
          <w:sz w:val="22"/>
          <w:szCs w:val="22"/>
        </w:rPr>
        <w:t xml:space="preserve"> będącymi załącznikiem do niniejszej SIWZ.</w:t>
      </w:r>
    </w:p>
    <w:p w:rsidR="000C502F" w:rsidRPr="00653CA2" w:rsidRDefault="000C502F" w:rsidP="00D07141">
      <w:pPr>
        <w:pStyle w:val="NormalnyWeb"/>
        <w:numPr>
          <w:ilvl w:val="0"/>
          <w:numId w:val="30"/>
        </w:numPr>
        <w:spacing w:before="0" w:beforeAutospacing="0" w:after="0" w:afterAutospacing="0" w:line="276" w:lineRule="auto"/>
        <w:rPr>
          <w:rFonts w:ascii="Cambria" w:hAnsi="Cambria" w:cs="Cambria"/>
          <w:sz w:val="22"/>
          <w:szCs w:val="22"/>
        </w:rPr>
      </w:pPr>
      <w:r w:rsidRPr="00653CA2">
        <w:rPr>
          <w:rFonts w:ascii="Cambria" w:hAnsi="Cambria" w:cs="Cambria"/>
          <w:sz w:val="22"/>
          <w:szCs w:val="22"/>
        </w:rPr>
        <w:t>Przedmiot zamówienia (CPV):</w:t>
      </w:r>
    </w:p>
    <w:p w:rsidR="000C502F" w:rsidRPr="00653CA2" w:rsidRDefault="000C502F" w:rsidP="00D07141">
      <w:pPr>
        <w:spacing w:line="276" w:lineRule="auto"/>
        <w:ind w:left="426" w:hanging="426"/>
        <w:jc w:val="both"/>
        <w:rPr>
          <w:rFonts w:ascii="Cambria" w:hAnsi="Cambria" w:cs="Cambria"/>
          <w:sz w:val="22"/>
          <w:szCs w:val="22"/>
        </w:rPr>
      </w:pPr>
      <w:r w:rsidRPr="00653CA2">
        <w:rPr>
          <w:rFonts w:ascii="Cambria" w:hAnsi="Cambria" w:cs="Cambria"/>
          <w:sz w:val="22"/>
          <w:szCs w:val="22"/>
        </w:rPr>
        <w:t xml:space="preserve">        45231300-8 Roboty budowlane w zakresie budowy wodociągów i rurociągów do   odprowadzania ścieków</w:t>
      </w:r>
    </w:p>
    <w:p w:rsidR="000C502F" w:rsidRPr="00653CA2" w:rsidRDefault="000C502F" w:rsidP="00D07141">
      <w:pPr>
        <w:pStyle w:val="Akapitzlist"/>
        <w:numPr>
          <w:ilvl w:val="0"/>
          <w:numId w:val="30"/>
        </w:numPr>
        <w:spacing w:line="276" w:lineRule="auto"/>
        <w:jc w:val="both"/>
        <w:rPr>
          <w:rFonts w:ascii="Cambria" w:hAnsi="Cambria" w:cs="Cambria"/>
          <w:sz w:val="22"/>
          <w:szCs w:val="22"/>
        </w:rPr>
      </w:pPr>
      <w:r w:rsidRPr="00653CA2">
        <w:rPr>
          <w:rFonts w:ascii="Cambria" w:hAnsi="Cambria" w:cs="Cambria"/>
          <w:sz w:val="22"/>
          <w:szCs w:val="22"/>
        </w:rPr>
        <w:t xml:space="preserve">Zamawiający określił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2019 r. poz. 1040 z </w:t>
      </w:r>
      <w:proofErr w:type="spellStart"/>
      <w:r w:rsidRPr="00653CA2">
        <w:rPr>
          <w:rFonts w:ascii="Cambria" w:hAnsi="Cambria" w:cs="Cambria"/>
          <w:sz w:val="22"/>
          <w:szCs w:val="22"/>
        </w:rPr>
        <w:t>późn</w:t>
      </w:r>
      <w:proofErr w:type="spellEnd"/>
      <w:r w:rsidRPr="00653CA2">
        <w:rPr>
          <w:rFonts w:ascii="Cambria" w:hAnsi="Cambria" w:cs="Cambria"/>
          <w:sz w:val="22"/>
          <w:szCs w:val="22"/>
        </w:rPr>
        <w:t>. zm.). Zamawiający przewidując wymagania o których mowa powyżej określił:</w:t>
      </w:r>
    </w:p>
    <w:p w:rsidR="000C502F" w:rsidRPr="00653CA2" w:rsidRDefault="000C502F" w:rsidP="00D07141">
      <w:pPr>
        <w:pStyle w:val="Akapitzlist"/>
        <w:autoSpaceDE w:val="0"/>
        <w:autoSpaceDN w:val="0"/>
        <w:adjustRightInd w:val="0"/>
        <w:spacing w:line="276" w:lineRule="auto"/>
        <w:ind w:left="709" w:hanging="349"/>
        <w:jc w:val="both"/>
        <w:rPr>
          <w:rFonts w:ascii="Cambria" w:hAnsi="Cambria" w:cs="Cambria"/>
          <w:sz w:val="22"/>
          <w:szCs w:val="22"/>
        </w:rPr>
      </w:pPr>
      <w:r w:rsidRPr="00653CA2">
        <w:rPr>
          <w:rFonts w:ascii="Cambria" w:hAnsi="Cambria" w:cs="Cambria"/>
          <w:sz w:val="22"/>
          <w:szCs w:val="22"/>
        </w:rPr>
        <w:t>-</w:t>
      </w:r>
      <w:r w:rsidRPr="00653CA2">
        <w:rPr>
          <w:rFonts w:ascii="Cambria" w:hAnsi="Cambria" w:cs="Cambria"/>
          <w:sz w:val="22"/>
          <w:szCs w:val="22"/>
        </w:rPr>
        <w:tab/>
        <w:t>sposób dokumentowania zatrudnienia osób,</w:t>
      </w:r>
    </w:p>
    <w:p w:rsidR="000C502F" w:rsidRPr="004A7B0D" w:rsidRDefault="000C502F" w:rsidP="00D07141">
      <w:pPr>
        <w:pStyle w:val="Akapitzlist"/>
        <w:autoSpaceDE w:val="0"/>
        <w:autoSpaceDN w:val="0"/>
        <w:adjustRightInd w:val="0"/>
        <w:spacing w:line="276" w:lineRule="auto"/>
        <w:ind w:left="709" w:hanging="349"/>
        <w:jc w:val="both"/>
        <w:rPr>
          <w:rFonts w:ascii="Cambria" w:hAnsi="Cambria" w:cs="Cambria"/>
          <w:sz w:val="22"/>
          <w:szCs w:val="22"/>
        </w:rPr>
      </w:pPr>
      <w:r w:rsidRPr="00653CA2">
        <w:rPr>
          <w:rFonts w:ascii="Cambria" w:hAnsi="Cambria" w:cs="Cambria"/>
          <w:sz w:val="22"/>
          <w:szCs w:val="22"/>
        </w:rPr>
        <w:t>-</w:t>
      </w:r>
      <w:r w:rsidRPr="00653CA2">
        <w:rPr>
          <w:rFonts w:ascii="Cambria" w:hAnsi="Cambria" w:cs="Cambria"/>
          <w:sz w:val="22"/>
          <w:szCs w:val="22"/>
        </w:rPr>
        <w:tab/>
        <w:t>uprawnienia zamawiającego w zakresie kontroli spełniania</w:t>
      </w:r>
      <w:r w:rsidRPr="004A7B0D">
        <w:rPr>
          <w:rFonts w:ascii="Cambria" w:hAnsi="Cambria" w:cs="Cambria"/>
          <w:sz w:val="22"/>
          <w:szCs w:val="22"/>
        </w:rPr>
        <w:t xml:space="preserve"> przez wykonawcę wymagań, oraz sankcji  z tytułu niespełnienia tych wymagań,</w:t>
      </w:r>
    </w:p>
    <w:p w:rsidR="000C502F" w:rsidRPr="004A7B0D" w:rsidRDefault="000C502F" w:rsidP="00D07141">
      <w:pPr>
        <w:pStyle w:val="Akapitzlist"/>
        <w:autoSpaceDE w:val="0"/>
        <w:autoSpaceDN w:val="0"/>
        <w:adjustRightInd w:val="0"/>
        <w:spacing w:line="276" w:lineRule="auto"/>
        <w:ind w:left="709" w:hanging="349"/>
        <w:jc w:val="both"/>
        <w:rPr>
          <w:rFonts w:ascii="Cambria" w:hAnsi="Cambria" w:cs="Cambria"/>
          <w:sz w:val="22"/>
          <w:szCs w:val="22"/>
        </w:rPr>
      </w:pPr>
      <w:r w:rsidRPr="004A7B0D">
        <w:rPr>
          <w:rFonts w:ascii="Cambria" w:hAnsi="Cambria" w:cs="Cambria"/>
          <w:sz w:val="22"/>
          <w:szCs w:val="22"/>
        </w:rPr>
        <w:t>-</w:t>
      </w:r>
      <w:r w:rsidRPr="004A7B0D">
        <w:rPr>
          <w:rFonts w:ascii="Cambria" w:hAnsi="Cambria" w:cs="Cambria"/>
          <w:sz w:val="22"/>
          <w:szCs w:val="22"/>
        </w:rPr>
        <w:tab/>
        <w:t>rodzaju czynności niezbędnych do realizacji zamówienia, których dotyczą wymagania zatrudnienia na podstawie umowy o pracę przez wykonawcę lub podwykonawcę osób wykonujących czynności  w trakcie realizacji zamówienia.</w:t>
      </w:r>
    </w:p>
    <w:p w:rsidR="00104F14" w:rsidRDefault="000C502F" w:rsidP="00D07141">
      <w:pPr>
        <w:pStyle w:val="Akapitzlist"/>
        <w:numPr>
          <w:ilvl w:val="0"/>
          <w:numId w:val="30"/>
        </w:numPr>
        <w:autoSpaceDE w:val="0"/>
        <w:autoSpaceDN w:val="0"/>
        <w:adjustRightInd w:val="0"/>
        <w:spacing w:line="276" w:lineRule="auto"/>
        <w:jc w:val="both"/>
        <w:rPr>
          <w:rFonts w:ascii="Cambria" w:hAnsi="Cambria" w:cs="Cambria"/>
          <w:sz w:val="22"/>
          <w:szCs w:val="22"/>
        </w:rPr>
      </w:pPr>
      <w:r w:rsidRPr="00104F14">
        <w:rPr>
          <w:rFonts w:ascii="Cambria" w:hAnsi="Cambria" w:cs="Cambria"/>
          <w:sz w:val="22"/>
          <w:szCs w:val="22"/>
        </w:rPr>
        <w:t>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w:t>
      </w:r>
    </w:p>
    <w:p w:rsidR="000C502F" w:rsidRPr="00104F14" w:rsidRDefault="000C502F" w:rsidP="00D07141">
      <w:pPr>
        <w:pStyle w:val="Akapitzlist"/>
        <w:numPr>
          <w:ilvl w:val="0"/>
          <w:numId w:val="30"/>
        </w:numPr>
        <w:autoSpaceDE w:val="0"/>
        <w:autoSpaceDN w:val="0"/>
        <w:adjustRightInd w:val="0"/>
        <w:spacing w:line="276" w:lineRule="auto"/>
        <w:jc w:val="both"/>
        <w:rPr>
          <w:rFonts w:ascii="Cambria" w:hAnsi="Cambria" w:cs="Cambria"/>
          <w:sz w:val="22"/>
          <w:szCs w:val="22"/>
        </w:rPr>
      </w:pPr>
      <w:r w:rsidRPr="00104F14">
        <w:rPr>
          <w:rFonts w:ascii="Cambria" w:hAnsi="Cambria" w:cs="Cambria"/>
          <w:sz w:val="22"/>
          <w:szCs w:val="22"/>
        </w:rPr>
        <w:lastRenderedPageBreak/>
        <w:t xml:space="preserve">Rodzaj czynności (niezbędnych do wykonania zamówienia), co do których wykonania zamawiający wymaga zatrudnienia na podstawie umowy o pracę przez wykonawcę lub podwykonawcę osób wykonujących w trakcie realizacji zamówienia: </w:t>
      </w:r>
    </w:p>
    <w:p w:rsidR="000C502F" w:rsidRPr="004A7B0D" w:rsidRDefault="000C502F" w:rsidP="00D07141">
      <w:pPr>
        <w:pStyle w:val="Akapitzlist"/>
        <w:numPr>
          <w:ilvl w:val="0"/>
          <w:numId w:val="31"/>
        </w:numPr>
        <w:autoSpaceDE w:val="0"/>
        <w:autoSpaceDN w:val="0"/>
        <w:adjustRightInd w:val="0"/>
        <w:spacing w:line="276" w:lineRule="auto"/>
        <w:ind w:left="709" w:hanging="283"/>
        <w:jc w:val="both"/>
        <w:rPr>
          <w:rFonts w:ascii="Cambria" w:hAnsi="Cambria" w:cs="Cambria"/>
          <w:sz w:val="22"/>
          <w:szCs w:val="22"/>
        </w:rPr>
      </w:pPr>
      <w:r w:rsidRPr="004A7B0D">
        <w:rPr>
          <w:rFonts w:ascii="Cambria" w:hAnsi="Cambria" w:cs="Cambria"/>
          <w:sz w:val="22"/>
          <w:szCs w:val="22"/>
        </w:rPr>
        <w:t xml:space="preserve">czynności pracownika </w:t>
      </w:r>
      <w:r>
        <w:rPr>
          <w:rFonts w:ascii="Cambria" w:hAnsi="Cambria" w:cs="Cambria"/>
          <w:sz w:val="22"/>
          <w:szCs w:val="22"/>
        </w:rPr>
        <w:t>ogólno</w:t>
      </w:r>
      <w:r w:rsidRPr="004A7B0D">
        <w:rPr>
          <w:rFonts w:ascii="Cambria" w:hAnsi="Cambria" w:cs="Cambria"/>
          <w:sz w:val="22"/>
          <w:szCs w:val="22"/>
        </w:rPr>
        <w:t>budowlanego obejmującego cały zakres rzeczowy robót budowlanych opisa</w:t>
      </w:r>
      <w:r>
        <w:rPr>
          <w:rFonts w:ascii="Cambria" w:hAnsi="Cambria" w:cs="Cambria"/>
          <w:sz w:val="22"/>
          <w:szCs w:val="22"/>
        </w:rPr>
        <w:t>nych w dokumentacji technicznej.</w:t>
      </w:r>
    </w:p>
    <w:p w:rsidR="000C502F" w:rsidRPr="004A7B0D" w:rsidRDefault="000C502F" w:rsidP="00D07141">
      <w:pPr>
        <w:pStyle w:val="Akapitzlist"/>
        <w:numPr>
          <w:ilvl w:val="0"/>
          <w:numId w:val="30"/>
        </w:numPr>
        <w:autoSpaceDE w:val="0"/>
        <w:autoSpaceDN w:val="0"/>
        <w:adjustRightInd w:val="0"/>
        <w:spacing w:line="276" w:lineRule="auto"/>
        <w:jc w:val="both"/>
        <w:rPr>
          <w:rFonts w:ascii="Cambria" w:hAnsi="Cambria" w:cs="Cambria"/>
          <w:sz w:val="22"/>
          <w:szCs w:val="22"/>
        </w:rPr>
      </w:pPr>
      <w:r w:rsidRPr="004A7B0D">
        <w:rPr>
          <w:rFonts w:ascii="Cambria" w:hAnsi="Cambria" w:cs="Cambria"/>
          <w:sz w:val="22"/>
          <w:szCs w:val="22"/>
        </w:rPr>
        <w:t>Zamawiający wymaga: aby wykonawca najpóźniej w dniu przekazania terenu, na którym będą realizowane roboty dostarczył zamawiającemu listę z pełnym składem osobowy pracowników obejmujący cały zakres rzeczowy robót budowlanych, ze wskazaniem danych osobowych pracowników tj. imię i nazwisko, datę zawarcia umowy o pracę oraz wymiar etatu. Zamawiający wymaga aby lista była aktualizowana na bieżąco tj. za każdym razem, gdy nastąpi zmiana personalna w składzie osobowym pracowników na budowie oraz, aby roboty budowlane były wykonywane przez osoby z listy.</w:t>
      </w:r>
    </w:p>
    <w:p w:rsidR="000C502F" w:rsidRPr="004A7B0D" w:rsidRDefault="000C502F" w:rsidP="00D07141">
      <w:pPr>
        <w:pStyle w:val="Akapitzlist"/>
        <w:numPr>
          <w:ilvl w:val="0"/>
          <w:numId w:val="30"/>
        </w:numPr>
        <w:autoSpaceDE w:val="0"/>
        <w:autoSpaceDN w:val="0"/>
        <w:adjustRightInd w:val="0"/>
        <w:spacing w:line="276" w:lineRule="auto"/>
        <w:jc w:val="both"/>
        <w:rPr>
          <w:rFonts w:ascii="Cambria" w:hAnsi="Cambria" w:cs="Cambria"/>
          <w:sz w:val="22"/>
          <w:szCs w:val="22"/>
        </w:rPr>
      </w:pPr>
      <w:r w:rsidRPr="004A7B0D">
        <w:rPr>
          <w:rFonts w:ascii="Cambria" w:hAnsi="Cambria" w:cs="Cambria"/>
          <w:sz w:val="22"/>
          <w:szCs w:val="22"/>
        </w:rPr>
        <w:t xml:space="preserve">Uprawnienia zamawiającego w zakresie kontroli spełniania przez wykonawcę wymagań, o których mowa w art. 29 ust. 3a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oraz sankcji z tytułu niespełnienia tych wymagań stosownie do art. 29 ust. 3a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zamawiający określił we wzorze umowy.</w:t>
      </w:r>
    </w:p>
    <w:p w:rsidR="000C502F" w:rsidRPr="004A7B0D" w:rsidRDefault="000C502F" w:rsidP="00D07141">
      <w:pPr>
        <w:pStyle w:val="Akapitzlist"/>
        <w:numPr>
          <w:ilvl w:val="0"/>
          <w:numId w:val="30"/>
        </w:numPr>
        <w:autoSpaceDE w:val="0"/>
        <w:autoSpaceDN w:val="0"/>
        <w:adjustRightInd w:val="0"/>
        <w:spacing w:line="276" w:lineRule="auto"/>
        <w:jc w:val="both"/>
        <w:rPr>
          <w:rFonts w:ascii="Cambria" w:hAnsi="Cambria" w:cs="Cambria"/>
          <w:sz w:val="22"/>
          <w:szCs w:val="22"/>
        </w:rPr>
      </w:pPr>
      <w:r w:rsidRPr="004A7B0D">
        <w:rPr>
          <w:rFonts w:ascii="Cambria" w:hAnsi="Cambria" w:cs="Cambria"/>
          <w:sz w:val="22"/>
          <w:szCs w:val="22"/>
        </w:rPr>
        <w:t xml:space="preserve">Jeżeli dokumentacja projektowa lub specyfikacja techniczna wykonania i odbioru robót  budowlanych wskazywałaby w odniesieniu do niektórych materiałów lub urządzeń znaki towarowe, patenty lub pochodzenie- Zamawiający, zgodnie z art. 29 ust. 3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dopuszcza oferowanie materiałów lub urządzeń „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w:t>
      </w:r>
    </w:p>
    <w:p w:rsidR="000C502F" w:rsidRPr="004A7B0D" w:rsidRDefault="000C502F" w:rsidP="00D07141">
      <w:pPr>
        <w:pStyle w:val="Akapitzlist"/>
        <w:numPr>
          <w:ilvl w:val="0"/>
          <w:numId w:val="30"/>
        </w:numPr>
        <w:spacing w:line="276" w:lineRule="auto"/>
        <w:jc w:val="both"/>
        <w:rPr>
          <w:rFonts w:ascii="Cambria" w:hAnsi="Cambria" w:cs="Cambria"/>
          <w:sz w:val="22"/>
          <w:szCs w:val="22"/>
        </w:rPr>
      </w:pPr>
      <w:r w:rsidRPr="004A7B0D">
        <w:rPr>
          <w:rFonts w:ascii="Cambria" w:hAnsi="Cambria" w:cs="Cambria"/>
          <w:sz w:val="22"/>
          <w:szCs w:val="22"/>
        </w:rPr>
        <w:t xml:space="preserve">Pod pojęciem „ minimalne parametry  jakościowe i cechy użytkowe „Zamawiający rozumie wymagania dotyczące materiałów lub urządzeń zawarte w ogólnie dostępnych źródłach katalogowych, stronach internetowych producentów.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przypadku zaistnienia ww. sytuacji Zamawiający wymaga złożenia stosownych dokumentów, uwiarygodniających te materiały lub urządzenia. </w:t>
      </w:r>
    </w:p>
    <w:p w:rsidR="000C502F" w:rsidRPr="004A7B0D" w:rsidRDefault="000C502F" w:rsidP="00D07141">
      <w:pPr>
        <w:pStyle w:val="Akapitzlist"/>
        <w:numPr>
          <w:ilvl w:val="0"/>
          <w:numId w:val="30"/>
        </w:numPr>
        <w:spacing w:line="276" w:lineRule="auto"/>
        <w:jc w:val="both"/>
        <w:rPr>
          <w:rFonts w:ascii="Cambria" w:hAnsi="Cambria" w:cs="Cambria"/>
          <w:sz w:val="22"/>
          <w:szCs w:val="22"/>
        </w:rPr>
      </w:pPr>
      <w:r w:rsidRPr="004A7B0D">
        <w:rPr>
          <w:rFonts w:ascii="Cambria" w:hAnsi="Cambria" w:cs="Cambria"/>
          <w:sz w:val="22"/>
          <w:szCs w:val="22"/>
        </w:rPr>
        <w:t xml:space="preserve">W przypadku zaoferowania materiałów lub urządzeń równoważnych Wykonawca jest zobowiązany załączyć do oferty opis materiałów lub urządzeń, jeżeli przewiduje ich zastosowanie i wskazać, jakie materiały lub urządzenia zostaną zamienione. Zamawiający zastrzega sobie prawo wystąpienia do autora projektu o opinię na temat oferowanych materiałów lub urządzeń. Opinia ta może stanowić podstawę do podjęcia przez Zamawiającego  decyzji o przyjęciu materiałów lub urządzeń równoważnych </w:t>
      </w:r>
    </w:p>
    <w:p w:rsidR="000C502F" w:rsidRPr="004A7B0D" w:rsidRDefault="000C502F" w:rsidP="00D07141">
      <w:pPr>
        <w:pStyle w:val="Akapitzlist"/>
        <w:numPr>
          <w:ilvl w:val="0"/>
          <w:numId w:val="30"/>
        </w:numPr>
        <w:spacing w:line="276" w:lineRule="auto"/>
        <w:jc w:val="both"/>
        <w:rPr>
          <w:rFonts w:ascii="Cambria" w:hAnsi="Cambria" w:cs="Cambria"/>
          <w:sz w:val="22"/>
          <w:szCs w:val="22"/>
        </w:rPr>
      </w:pPr>
      <w:r w:rsidRPr="004A7B0D">
        <w:rPr>
          <w:rFonts w:ascii="Cambria" w:hAnsi="Cambria" w:cs="Cambria"/>
          <w:sz w:val="22"/>
          <w:szCs w:val="22"/>
        </w:rPr>
        <w:t xml:space="preserve">Wszystkie materiały użyte do realizacji niniejszego zamówienia muszą być nowe i spełniać wymogi   techniczne i jakościowe dla wyrobów budowlanych zgodnie z art. 10 ustawy z dnia </w:t>
      </w:r>
      <w:r w:rsidRPr="004A7B0D">
        <w:rPr>
          <w:rFonts w:ascii="Cambria" w:hAnsi="Cambria" w:cs="Cambria"/>
          <w:sz w:val="22"/>
          <w:szCs w:val="22"/>
        </w:rPr>
        <w:br/>
        <w:t xml:space="preserve">7 lipca 1994 r. Prawo budowlane </w:t>
      </w:r>
      <w:r>
        <w:rPr>
          <w:rFonts w:ascii="Cambria" w:hAnsi="Cambria" w:cs="Cambria"/>
          <w:sz w:val="22"/>
          <w:szCs w:val="22"/>
        </w:rPr>
        <w:t>(</w:t>
      </w:r>
      <w:r w:rsidRPr="00504CDD">
        <w:rPr>
          <w:rFonts w:ascii="Cambria" w:hAnsi="Cambria" w:cs="Cambria"/>
          <w:sz w:val="22"/>
          <w:szCs w:val="22"/>
        </w:rPr>
        <w:t>Dz. U. z</w:t>
      </w:r>
      <w:r>
        <w:rPr>
          <w:rFonts w:ascii="Cambria" w:hAnsi="Cambria" w:cs="Cambria"/>
          <w:sz w:val="22"/>
          <w:szCs w:val="22"/>
        </w:rPr>
        <w:t xml:space="preserve"> 2019 r. poz. 1186 z </w:t>
      </w:r>
      <w:proofErr w:type="spellStart"/>
      <w:r>
        <w:rPr>
          <w:rFonts w:ascii="Cambria" w:hAnsi="Cambria" w:cs="Cambria"/>
          <w:sz w:val="22"/>
          <w:szCs w:val="22"/>
        </w:rPr>
        <w:t>późn</w:t>
      </w:r>
      <w:proofErr w:type="spellEnd"/>
      <w:r>
        <w:rPr>
          <w:rFonts w:ascii="Cambria" w:hAnsi="Cambria" w:cs="Cambria"/>
          <w:sz w:val="22"/>
          <w:szCs w:val="22"/>
        </w:rPr>
        <w:t>. zm.),</w:t>
      </w:r>
      <w:r w:rsidRPr="00504CDD">
        <w:rPr>
          <w:rFonts w:ascii="Cambria" w:hAnsi="Cambria" w:cs="Cambria"/>
          <w:sz w:val="22"/>
          <w:szCs w:val="22"/>
        </w:rPr>
        <w:t xml:space="preserve"> </w:t>
      </w:r>
      <w:r w:rsidRPr="004A7B0D">
        <w:rPr>
          <w:rFonts w:ascii="Cambria" w:hAnsi="Cambria" w:cs="Cambria"/>
          <w:sz w:val="22"/>
          <w:szCs w:val="22"/>
        </w:rPr>
        <w:t xml:space="preserve">a w szczególności art. 4 i art. 5 ustawy z dnia 16 kwietnia 2004 r. o wyrobach budowlanych </w:t>
      </w:r>
      <w:r w:rsidRPr="00504CDD">
        <w:rPr>
          <w:rFonts w:ascii="Cambria" w:hAnsi="Cambria" w:cs="Cambria"/>
          <w:sz w:val="22"/>
          <w:szCs w:val="22"/>
        </w:rPr>
        <w:t xml:space="preserve"> </w:t>
      </w:r>
      <w:r>
        <w:rPr>
          <w:rFonts w:ascii="Cambria" w:hAnsi="Cambria" w:cs="Cambria"/>
          <w:sz w:val="22"/>
          <w:szCs w:val="22"/>
        </w:rPr>
        <w:t>(</w:t>
      </w:r>
      <w:r w:rsidRPr="00504CDD">
        <w:rPr>
          <w:rFonts w:ascii="Cambria" w:hAnsi="Cambria" w:cs="Cambria"/>
          <w:sz w:val="22"/>
          <w:szCs w:val="22"/>
        </w:rPr>
        <w:t xml:space="preserve">Dz. U. z 2019 r. poz. 266 z </w:t>
      </w:r>
      <w:proofErr w:type="spellStart"/>
      <w:r w:rsidRPr="00504CDD">
        <w:rPr>
          <w:rFonts w:ascii="Cambria" w:hAnsi="Cambria" w:cs="Cambria"/>
          <w:sz w:val="22"/>
          <w:szCs w:val="22"/>
        </w:rPr>
        <w:t>późn</w:t>
      </w:r>
      <w:proofErr w:type="spellEnd"/>
      <w:r w:rsidRPr="00504CDD">
        <w:rPr>
          <w:rFonts w:ascii="Cambria" w:hAnsi="Cambria" w:cs="Cambria"/>
          <w:sz w:val="22"/>
          <w:szCs w:val="22"/>
        </w:rPr>
        <w:t>. zm.).</w:t>
      </w:r>
    </w:p>
    <w:p w:rsidR="000C502F" w:rsidRPr="004A7B0D" w:rsidRDefault="000C502F" w:rsidP="00D07141">
      <w:pPr>
        <w:pStyle w:val="Akapitzlist"/>
        <w:numPr>
          <w:ilvl w:val="0"/>
          <w:numId w:val="30"/>
        </w:numPr>
        <w:spacing w:line="276" w:lineRule="auto"/>
        <w:jc w:val="both"/>
        <w:rPr>
          <w:rFonts w:ascii="Cambria" w:hAnsi="Cambria" w:cs="Cambria"/>
          <w:sz w:val="22"/>
          <w:szCs w:val="22"/>
        </w:rPr>
      </w:pPr>
      <w:r w:rsidRPr="004A7B0D">
        <w:rPr>
          <w:rFonts w:ascii="Cambria" w:hAnsi="Cambria" w:cs="Cambria"/>
          <w:sz w:val="22"/>
          <w:szCs w:val="22"/>
        </w:rPr>
        <w:lastRenderedPageBreak/>
        <w:t xml:space="preserve">Przed wbudowaniem lub montażem materiałów i urządzeń równoważnych wykonawca zobowiązany jest przekazać dokumenty (badania, certyfikaty, atesty, </w:t>
      </w:r>
      <w:proofErr w:type="spellStart"/>
      <w:r w:rsidRPr="004A7B0D">
        <w:rPr>
          <w:rFonts w:ascii="Cambria" w:hAnsi="Cambria" w:cs="Cambria"/>
          <w:sz w:val="22"/>
          <w:szCs w:val="22"/>
        </w:rPr>
        <w:t>arobaty</w:t>
      </w:r>
      <w:proofErr w:type="spellEnd"/>
      <w:r w:rsidRPr="004A7B0D">
        <w:rPr>
          <w:rFonts w:ascii="Cambria" w:hAnsi="Cambria" w:cs="Cambria"/>
          <w:sz w:val="22"/>
          <w:szCs w:val="22"/>
        </w:rPr>
        <w:t xml:space="preserve"> itp.) potwierdzające ich równoważność do przyjętych.</w:t>
      </w:r>
    </w:p>
    <w:p w:rsidR="000C502F" w:rsidRPr="004A7B0D" w:rsidRDefault="000C502F" w:rsidP="00D07141">
      <w:pPr>
        <w:spacing w:line="276" w:lineRule="auto"/>
        <w:jc w:val="both"/>
        <w:rPr>
          <w:rFonts w:ascii="Cambria" w:hAnsi="Cambria" w:cs="Cambria"/>
          <w:sz w:val="22"/>
          <w:szCs w:val="22"/>
        </w:rPr>
      </w:pPr>
    </w:p>
    <w:p w:rsidR="000C502F" w:rsidRDefault="000C502F" w:rsidP="00D07141">
      <w:pPr>
        <w:pStyle w:val="Nagwek2"/>
        <w:spacing w:line="276" w:lineRule="auto"/>
        <w:rPr>
          <w:rFonts w:ascii="Cambria" w:hAnsi="Cambria" w:cs="Cambria"/>
          <w:color w:val="auto"/>
          <w:sz w:val="22"/>
          <w:szCs w:val="22"/>
        </w:rPr>
      </w:pPr>
      <w:bookmarkStart w:id="10" w:name="_Toc466969544"/>
      <w:bookmarkStart w:id="11" w:name="_Toc34900130"/>
      <w:r w:rsidRPr="004A7B0D">
        <w:rPr>
          <w:rFonts w:ascii="Cambria" w:hAnsi="Cambria" w:cs="Cambria"/>
          <w:color w:val="auto"/>
          <w:sz w:val="22"/>
          <w:szCs w:val="22"/>
        </w:rPr>
        <w:t>Rozdział 5- Oferty częściowe</w:t>
      </w:r>
      <w:bookmarkEnd w:id="10"/>
      <w:bookmarkEnd w:id="11"/>
      <w:r w:rsidRPr="004A7B0D">
        <w:rPr>
          <w:rFonts w:ascii="Cambria" w:hAnsi="Cambria" w:cs="Cambria"/>
          <w:color w:val="auto"/>
          <w:sz w:val="22"/>
          <w:szCs w:val="22"/>
        </w:rPr>
        <w:t xml:space="preserve"> </w:t>
      </w:r>
    </w:p>
    <w:p w:rsidR="00A22017" w:rsidRPr="00A22017" w:rsidRDefault="00A22017" w:rsidP="00D07141">
      <w:pPr>
        <w:spacing w:line="276" w:lineRule="auto"/>
      </w:pPr>
    </w:p>
    <w:p w:rsidR="00495544" w:rsidRPr="00495544" w:rsidRDefault="00495544" w:rsidP="00D07141">
      <w:pPr>
        <w:pStyle w:val="Tekstpodstawowy2"/>
        <w:numPr>
          <w:ilvl w:val="0"/>
          <w:numId w:val="41"/>
        </w:numPr>
        <w:spacing w:line="276" w:lineRule="auto"/>
        <w:rPr>
          <w:rFonts w:ascii="Cambria" w:hAnsi="Cambria"/>
          <w:sz w:val="22"/>
          <w:szCs w:val="22"/>
        </w:rPr>
      </w:pPr>
      <w:bookmarkStart w:id="12" w:name="_Toc466969545"/>
      <w:r w:rsidRPr="00495544">
        <w:rPr>
          <w:rFonts w:ascii="Cambria" w:hAnsi="Cambria"/>
          <w:sz w:val="22"/>
          <w:szCs w:val="22"/>
        </w:rPr>
        <w:t>Zamawiający dopuszcza możliwość składania ofert częściowych.</w:t>
      </w:r>
    </w:p>
    <w:p w:rsidR="00495544" w:rsidRPr="00495544" w:rsidRDefault="00495544" w:rsidP="00D07141">
      <w:pPr>
        <w:pStyle w:val="Tekstpodstawowy2"/>
        <w:numPr>
          <w:ilvl w:val="0"/>
          <w:numId w:val="41"/>
        </w:numPr>
        <w:spacing w:line="276" w:lineRule="auto"/>
        <w:rPr>
          <w:rFonts w:ascii="Cambria" w:hAnsi="Cambria"/>
          <w:sz w:val="22"/>
          <w:szCs w:val="22"/>
        </w:rPr>
      </w:pPr>
      <w:r w:rsidRPr="00495544">
        <w:rPr>
          <w:rFonts w:ascii="Cambria" w:hAnsi="Cambria"/>
          <w:sz w:val="22"/>
          <w:szCs w:val="22"/>
        </w:rPr>
        <w:t>Jeden Wykonawca może złożyć ofertę do dwóch części postępowania.</w:t>
      </w:r>
    </w:p>
    <w:p w:rsidR="000C502F" w:rsidRPr="004A7B0D" w:rsidRDefault="000C502F" w:rsidP="00D07141">
      <w:pPr>
        <w:pStyle w:val="Nagwek2"/>
        <w:spacing w:line="276" w:lineRule="auto"/>
        <w:rPr>
          <w:rFonts w:ascii="Cambria" w:hAnsi="Cambria" w:cs="Cambria"/>
          <w:color w:val="auto"/>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13" w:name="_Toc34900131"/>
      <w:r w:rsidRPr="004A7B0D">
        <w:rPr>
          <w:rFonts w:ascii="Cambria" w:hAnsi="Cambria" w:cs="Cambria"/>
          <w:color w:val="auto"/>
          <w:sz w:val="22"/>
          <w:szCs w:val="22"/>
        </w:rPr>
        <w:t>Rozdział 6- Oferty wariantowe</w:t>
      </w:r>
      <w:bookmarkEnd w:id="12"/>
      <w:r w:rsidRPr="004A7B0D">
        <w:rPr>
          <w:rFonts w:ascii="Cambria" w:hAnsi="Cambria" w:cs="Cambria"/>
          <w:b w:val="0"/>
          <w:bCs w:val="0"/>
          <w:color w:val="auto"/>
          <w:sz w:val="22"/>
          <w:szCs w:val="22"/>
        </w:rPr>
        <w:t xml:space="preserve"> </w:t>
      </w:r>
      <w:r w:rsidRPr="004A7B0D">
        <w:rPr>
          <w:rFonts w:ascii="Cambria" w:hAnsi="Cambria" w:cs="Cambria"/>
          <w:color w:val="auto"/>
          <w:sz w:val="22"/>
          <w:szCs w:val="22"/>
        </w:rPr>
        <w:t>oraz minimalne warunki, jakim muszą odpowiadać oferty wariantowe, jeżeli Zamawiający dopuszcza ich składanie</w:t>
      </w:r>
      <w:bookmarkEnd w:id="13"/>
    </w:p>
    <w:p w:rsidR="000C502F" w:rsidRPr="004A7B0D" w:rsidRDefault="000C502F" w:rsidP="00D07141">
      <w:pPr>
        <w:spacing w:line="276" w:lineRule="auto"/>
        <w:rPr>
          <w:rFonts w:ascii="Cambria" w:hAnsi="Cambria" w:cs="Cambria"/>
          <w:b/>
          <w:bCs/>
          <w:sz w:val="22"/>
          <w:szCs w:val="22"/>
        </w:rPr>
      </w:pPr>
    </w:p>
    <w:p w:rsidR="000C502F" w:rsidRPr="004A7B0D" w:rsidRDefault="000C502F" w:rsidP="00D07141">
      <w:pPr>
        <w:spacing w:line="276" w:lineRule="auto"/>
        <w:rPr>
          <w:rFonts w:ascii="Cambria" w:hAnsi="Cambria" w:cs="Cambria"/>
          <w:sz w:val="22"/>
          <w:szCs w:val="22"/>
        </w:rPr>
      </w:pPr>
      <w:r w:rsidRPr="004A7B0D">
        <w:rPr>
          <w:rFonts w:ascii="Cambria" w:hAnsi="Cambria" w:cs="Cambria"/>
          <w:sz w:val="22"/>
          <w:szCs w:val="22"/>
        </w:rPr>
        <w:t xml:space="preserve">Zamawiający </w:t>
      </w:r>
      <w:r w:rsidRPr="004A7B0D">
        <w:rPr>
          <w:rFonts w:ascii="Cambria" w:hAnsi="Cambria" w:cs="Cambria"/>
          <w:sz w:val="22"/>
          <w:szCs w:val="22"/>
          <w:u w:val="single"/>
        </w:rPr>
        <w:t xml:space="preserve">nie </w:t>
      </w:r>
      <w:r w:rsidRPr="004A7B0D">
        <w:rPr>
          <w:rFonts w:ascii="Cambria" w:hAnsi="Cambria" w:cs="Cambria"/>
          <w:sz w:val="22"/>
          <w:szCs w:val="22"/>
        </w:rPr>
        <w:t>dopuszcza możliwości składania ofert wariantowych.</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14" w:name="_Toc466969546"/>
      <w:bookmarkStart w:id="15" w:name="_Toc34900132"/>
      <w:r w:rsidRPr="004A7B0D">
        <w:rPr>
          <w:rFonts w:ascii="Cambria" w:hAnsi="Cambria" w:cs="Cambria"/>
          <w:color w:val="auto"/>
          <w:sz w:val="22"/>
          <w:szCs w:val="22"/>
        </w:rPr>
        <w:t xml:space="preserve">Rozdział 7- Informacje o przewidywanych zamówieniach, o których mowa w art. 67 ust. 1 </w:t>
      </w:r>
      <w:proofErr w:type="spellStart"/>
      <w:r w:rsidRPr="004A7B0D">
        <w:rPr>
          <w:rFonts w:ascii="Cambria" w:hAnsi="Cambria" w:cs="Cambria"/>
          <w:color w:val="auto"/>
          <w:sz w:val="22"/>
          <w:szCs w:val="22"/>
        </w:rPr>
        <w:t>pkt</w:t>
      </w:r>
      <w:proofErr w:type="spellEnd"/>
      <w:r w:rsidRPr="004A7B0D">
        <w:rPr>
          <w:rFonts w:ascii="Cambria" w:hAnsi="Cambria" w:cs="Cambria"/>
          <w:color w:val="auto"/>
          <w:sz w:val="22"/>
          <w:szCs w:val="22"/>
        </w:rPr>
        <w:t xml:space="preserve"> 6 i 7 lub art. 134 ust.6 </w:t>
      </w:r>
      <w:proofErr w:type="spellStart"/>
      <w:r w:rsidRPr="004A7B0D">
        <w:rPr>
          <w:rFonts w:ascii="Cambria" w:hAnsi="Cambria" w:cs="Cambria"/>
          <w:color w:val="auto"/>
          <w:sz w:val="22"/>
          <w:szCs w:val="22"/>
        </w:rPr>
        <w:t>pkt</w:t>
      </w:r>
      <w:proofErr w:type="spellEnd"/>
      <w:r w:rsidRPr="004A7B0D">
        <w:rPr>
          <w:rFonts w:ascii="Cambria" w:hAnsi="Cambria" w:cs="Cambria"/>
          <w:color w:val="auto"/>
          <w:sz w:val="22"/>
          <w:szCs w:val="22"/>
        </w:rPr>
        <w:t xml:space="preserve"> 3 ustawy </w:t>
      </w:r>
      <w:proofErr w:type="spellStart"/>
      <w:r w:rsidRPr="004A7B0D">
        <w:rPr>
          <w:rFonts w:ascii="Cambria" w:hAnsi="Cambria" w:cs="Cambria"/>
          <w:color w:val="auto"/>
          <w:sz w:val="22"/>
          <w:szCs w:val="22"/>
        </w:rPr>
        <w:t>Pzp</w:t>
      </w:r>
      <w:proofErr w:type="spellEnd"/>
      <w:r w:rsidRPr="004A7B0D">
        <w:rPr>
          <w:rFonts w:ascii="Cambria" w:hAnsi="Cambria" w:cs="Cambria"/>
          <w:color w:val="auto"/>
          <w:sz w:val="22"/>
          <w:szCs w:val="22"/>
        </w:rPr>
        <w:t>, jeżeli zamawiający przewiduje udzielenie takich zamówień.</w:t>
      </w:r>
      <w:bookmarkEnd w:id="14"/>
      <w:bookmarkEnd w:id="15"/>
    </w:p>
    <w:p w:rsidR="000C502F" w:rsidRPr="004A7B0D" w:rsidRDefault="000C502F" w:rsidP="00D07141">
      <w:pPr>
        <w:spacing w:line="276" w:lineRule="auto"/>
        <w:rPr>
          <w:rFonts w:ascii="Cambria" w:hAnsi="Cambria" w:cs="Cambria"/>
          <w:sz w:val="22"/>
          <w:szCs w:val="22"/>
        </w:rPr>
      </w:pPr>
    </w:p>
    <w:p w:rsidR="00D07141" w:rsidRPr="00D07141" w:rsidRDefault="000C502F" w:rsidP="00D07141">
      <w:pPr>
        <w:pStyle w:val="Normalny1"/>
        <w:suppressAutoHyphens w:val="0"/>
        <w:spacing w:line="276" w:lineRule="auto"/>
        <w:rPr>
          <w:rFonts w:ascii="Cambria" w:hAnsi="Cambria" w:cs="Cambria"/>
          <w:sz w:val="22"/>
          <w:szCs w:val="22"/>
          <w:lang w:eastAsia="pl-PL"/>
        </w:rPr>
      </w:pPr>
      <w:r w:rsidRPr="004A7B0D">
        <w:rPr>
          <w:rFonts w:ascii="Cambria" w:hAnsi="Cambria" w:cs="Cambria"/>
          <w:sz w:val="22"/>
          <w:szCs w:val="22"/>
          <w:lang w:eastAsia="pl-PL"/>
        </w:rPr>
        <w:t xml:space="preserve">Zamawiający </w:t>
      </w:r>
      <w:r w:rsidRPr="004A7B0D">
        <w:rPr>
          <w:rFonts w:ascii="Cambria" w:hAnsi="Cambria" w:cs="Cambria"/>
          <w:sz w:val="22"/>
          <w:szCs w:val="22"/>
          <w:u w:val="single"/>
          <w:lang w:eastAsia="pl-PL"/>
        </w:rPr>
        <w:t>nie</w:t>
      </w:r>
      <w:r w:rsidRPr="004A7B0D">
        <w:rPr>
          <w:rFonts w:ascii="Cambria" w:hAnsi="Cambria" w:cs="Cambria"/>
          <w:sz w:val="22"/>
          <w:szCs w:val="22"/>
          <w:lang w:eastAsia="pl-PL"/>
        </w:rPr>
        <w:t xml:space="preserve"> przewiduje możliwości udzielenia wskazanych zamówień.</w:t>
      </w:r>
      <w:bookmarkStart w:id="16" w:name="_Toc34900133"/>
    </w:p>
    <w:p w:rsidR="00D07141" w:rsidRDefault="00D07141" w:rsidP="00D07141">
      <w:pPr>
        <w:pStyle w:val="Nagwek2"/>
        <w:spacing w:line="276" w:lineRule="auto"/>
        <w:jc w:val="left"/>
        <w:rPr>
          <w:rFonts w:ascii="Cambria" w:hAnsi="Cambria" w:cs="Cambria"/>
          <w:color w:val="auto"/>
        </w:rPr>
      </w:pPr>
    </w:p>
    <w:p w:rsidR="000C502F" w:rsidRDefault="000C502F" w:rsidP="00D07141">
      <w:pPr>
        <w:pStyle w:val="Nagwek2"/>
        <w:spacing w:line="276" w:lineRule="auto"/>
        <w:rPr>
          <w:rFonts w:ascii="Cambria" w:hAnsi="Cambria" w:cs="Cambria"/>
          <w:color w:val="auto"/>
        </w:rPr>
      </w:pPr>
      <w:r w:rsidRPr="004A7B0D">
        <w:rPr>
          <w:rFonts w:ascii="Cambria" w:hAnsi="Cambria" w:cs="Cambria"/>
          <w:color w:val="auto"/>
        </w:rPr>
        <w:t>Rozdział 8- Termin wykonania zamówienia</w:t>
      </w:r>
      <w:bookmarkEnd w:id="16"/>
    </w:p>
    <w:p w:rsidR="00A22017" w:rsidRPr="00A22017" w:rsidRDefault="00A22017" w:rsidP="00D07141">
      <w:pPr>
        <w:spacing w:line="276" w:lineRule="auto"/>
      </w:pPr>
    </w:p>
    <w:p w:rsidR="000C502F" w:rsidRDefault="000C502F" w:rsidP="00D07141">
      <w:pPr>
        <w:pStyle w:val="Akapitzlist"/>
        <w:numPr>
          <w:ilvl w:val="0"/>
          <w:numId w:val="38"/>
        </w:numPr>
        <w:spacing w:line="276" w:lineRule="auto"/>
        <w:jc w:val="both"/>
        <w:rPr>
          <w:rFonts w:ascii="Cambria" w:hAnsi="Cambria" w:cs="Cambria"/>
          <w:sz w:val="22"/>
          <w:szCs w:val="22"/>
        </w:rPr>
      </w:pPr>
      <w:r w:rsidRPr="004A7B0D">
        <w:rPr>
          <w:rFonts w:ascii="Cambria" w:hAnsi="Cambria" w:cs="Cambria"/>
          <w:sz w:val="22"/>
          <w:szCs w:val="22"/>
        </w:rPr>
        <w:t>Termin rozpoczęcia wykonania przedmiotu umowy rozpoczyna się z dniem podpisania umowy.</w:t>
      </w:r>
    </w:p>
    <w:p w:rsidR="000C502F" w:rsidRPr="00495544" w:rsidRDefault="000C502F" w:rsidP="00D07141">
      <w:pPr>
        <w:pStyle w:val="Akapitzlist"/>
        <w:numPr>
          <w:ilvl w:val="0"/>
          <w:numId w:val="38"/>
        </w:numPr>
        <w:spacing w:line="276" w:lineRule="auto"/>
        <w:jc w:val="both"/>
        <w:rPr>
          <w:rFonts w:ascii="Cambria" w:hAnsi="Cambria" w:cs="Cambria"/>
          <w:sz w:val="22"/>
          <w:szCs w:val="22"/>
        </w:rPr>
      </w:pPr>
      <w:r w:rsidRPr="00F7329F">
        <w:rPr>
          <w:rFonts w:ascii="Cambria" w:hAnsi="Cambria" w:cs="Cambria"/>
          <w:color w:val="000000"/>
          <w:sz w:val="22"/>
          <w:szCs w:val="22"/>
        </w:rPr>
        <w:t>Ostateczny termin zakończenia przedmiotu umowy</w:t>
      </w:r>
      <w:r w:rsidR="00495544">
        <w:rPr>
          <w:rFonts w:ascii="Cambria" w:hAnsi="Cambria" w:cs="Cambria"/>
          <w:color w:val="000000"/>
          <w:sz w:val="22"/>
          <w:szCs w:val="22"/>
        </w:rPr>
        <w:t xml:space="preserve"> </w:t>
      </w:r>
      <w:r w:rsidR="00495544" w:rsidRPr="00495544">
        <w:rPr>
          <w:rFonts w:ascii="Cambria" w:hAnsi="Cambria" w:cs="Cambria"/>
          <w:b/>
          <w:color w:val="000000"/>
          <w:sz w:val="22"/>
          <w:szCs w:val="22"/>
        </w:rPr>
        <w:t>dla części 1</w:t>
      </w:r>
      <w:r w:rsidR="00571750">
        <w:rPr>
          <w:rFonts w:ascii="Cambria" w:hAnsi="Cambria" w:cs="Cambria"/>
          <w:b/>
          <w:color w:val="000000"/>
          <w:sz w:val="22"/>
          <w:szCs w:val="22"/>
        </w:rPr>
        <w:t xml:space="preserve"> i dla części 2</w:t>
      </w:r>
      <w:r w:rsidRPr="00F7329F">
        <w:rPr>
          <w:rFonts w:ascii="Cambria" w:hAnsi="Cambria" w:cs="Cambria"/>
          <w:color w:val="000000"/>
          <w:sz w:val="22"/>
          <w:szCs w:val="22"/>
        </w:rPr>
        <w:t xml:space="preserve"> nastąpi nie później niż  </w:t>
      </w:r>
      <w:r>
        <w:rPr>
          <w:rFonts w:ascii="Cambria" w:hAnsi="Cambria" w:cs="Cambria"/>
          <w:color w:val="000000"/>
          <w:sz w:val="22"/>
          <w:szCs w:val="22"/>
        </w:rPr>
        <w:t>do</w:t>
      </w:r>
      <w:r w:rsidR="000A24EF">
        <w:rPr>
          <w:rFonts w:ascii="Cambria" w:hAnsi="Cambria" w:cs="Cambria"/>
          <w:b/>
          <w:bCs/>
          <w:color w:val="000000"/>
          <w:sz w:val="22"/>
          <w:szCs w:val="22"/>
        </w:rPr>
        <w:t xml:space="preserve"> 3</w:t>
      </w:r>
      <w:r w:rsidR="00653CA2">
        <w:rPr>
          <w:rFonts w:ascii="Cambria" w:hAnsi="Cambria" w:cs="Cambria"/>
          <w:b/>
          <w:bCs/>
          <w:color w:val="000000"/>
          <w:sz w:val="22"/>
          <w:szCs w:val="22"/>
        </w:rPr>
        <w:t>0</w:t>
      </w:r>
      <w:r w:rsidR="000A24EF">
        <w:rPr>
          <w:rFonts w:ascii="Cambria" w:hAnsi="Cambria" w:cs="Cambria"/>
          <w:b/>
          <w:bCs/>
          <w:color w:val="000000"/>
          <w:sz w:val="22"/>
          <w:szCs w:val="22"/>
        </w:rPr>
        <w:t>.0</w:t>
      </w:r>
      <w:r w:rsidR="00653CA2">
        <w:rPr>
          <w:rFonts w:ascii="Cambria" w:hAnsi="Cambria" w:cs="Cambria"/>
          <w:b/>
          <w:bCs/>
          <w:color w:val="000000"/>
          <w:sz w:val="22"/>
          <w:szCs w:val="22"/>
        </w:rPr>
        <w:t>9</w:t>
      </w:r>
      <w:r w:rsidRPr="00F7329F">
        <w:rPr>
          <w:rFonts w:ascii="Cambria" w:hAnsi="Cambria" w:cs="Cambria"/>
          <w:b/>
          <w:bCs/>
          <w:color w:val="000000"/>
          <w:sz w:val="22"/>
          <w:szCs w:val="22"/>
        </w:rPr>
        <w:t>.2020</w:t>
      </w:r>
      <w:r w:rsidR="00104F14">
        <w:rPr>
          <w:rFonts w:ascii="Cambria" w:hAnsi="Cambria" w:cs="Cambria"/>
          <w:b/>
          <w:bCs/>
          <w:color w:val="000000"/>
          <w:sz w:val="22"/>
          <w:szCs w:val="22"/>
        </w:rPr>
        <w:t xml:space="preserve"> </w:t>
      </w:r>
      <w:r w:rsidRPr="00F7329F">
        <w:rPr>
          <w:rFonts w:ascii="Cambria" w:hAnsi="Cambria" w:cs="Cambria"/>
          <w:b/>
          <w:bCs/>
          <w:color w:val="000000"/>
          <w:sz w:val="22"/>
          <w:szCs w:val="22"/>
        </w:rPr>
        <w:t>r.</w:t>
      </w:r>
      <w:r w:rsidRPr="00F7329F">
        <w:rPr>
          <w:rFonts w:ascii="Cambria" w:hAnsi="Cambria" w:cs="Cambria"/>
          <w:color w:val="000000"/>
          <w:sz w:val="22"/>
          <w:szCs w:val="22"/>
        </w:rPr>
        <w:t xml:space="preserve">  </w:t>
      </w:r>
    </w:p>
    <w:p w:rsidR="00A22017" w:rsidRPr="004A7B0D" w:rsidRDefault="00A22017" w:rsidP="00D07141">
      <w:pPr>
        <w:widowControl w:val="0"/>
        <w:tabs>
          <w:tab w:val="left" w:pos="426"/>
        </w:tabs>
        <w:suppressAutoHyphens/>
        <w:spacing w:line="276" w:lineRule="auto"/>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17" w:name="_Toc34900134"/>
      <w:r w:rsidRPr="004A7B0D">
        <w:rPr>
          <w:rFonts w:ascii="Cambria" w:hAnsi="Cambria" w:cs="Cambria"/>
          <w:color w:val="auto"/>
          <w:sz w:val="22"/>
          <w:szCs w:val="22"/>
        </w:rPr>
        <w:t>Rozdział 9-Warunki udziału w postępowaniu oraz opis sposobu dokonywania oceny spełniania tych warunków:</w:t>
      </w:r>
      <w:bookmarkEnd w:id="17"/>
      <w:r w:rsidRPr="004A7B0D">
        <w:rPr>
          <w:rFonts w:ascii="Cambria" w:hAnsi="Cambria" w:cs="Cambria"/>
          <w:color w:val="auto"/>
          <w:sz w:val="22"/>
          <w:szCs w:val="22"/>
        </w:rPr>
        <w:t xml:space="preserve"> </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jc w:val="both"/>
        <w:rPr>
          <w:rFonts w:ascii="Cambria" w:hAnsi="Cambria" w:cs="Cambria"/>
          <w:sz w:val="22"/>
          <w:szCs w:val="22"/>
        </w:rPr>
      </w:pPr>
      <w:r w:rsidRPr="004A7B0D">
        <w:rPr>
          <w:rFonts w:ascii="Cambria" w:hAnsi="Cambria" w:cs="Cambria"/>
          <w:sz w:val="22"/>
          <w:szCs w:val="22"/>
        </w:rPr>
        <w:t>O udzielenie zamówienia mog</w:t>
      </w:r>
      <w:r w:rsidRPr="004A7B0D">
        <w:rPr>
          <w:rFonts w:ascii="Cambria" w:eastAsia="TimesNewRoman,Italic" w:hAnsi="Cambria" w:cs="Cambria"/>
          <w:sz w:val="22"/>
          <w:szCs w:val="22"/>
        </w:rPr>
        <w:t xml:space="preserve">ą </w:t>
      </w:r>
      <w:r w:rsidRPr="004A7B0D">
        <w:rPr>
          <w:rFonts w:ascii="Cambria" w:hAnsi="Cambria" w:cs="Cambria"/>
          <w:sz w:val="22"/>
          <w:szCs w:val="22"/>
        </w:rPr>
        <w:t>ubiega</w:t>
      </w:r>
      <w:r w:rsidRPr="004A7B0D">
        <w:rPr>
          <w:rFonts w:ascii="Cambria" w:eastAsia="TimesNewRoman,Italic" w:hAnsi="Cambria" w:cs="Cambria"/>
          <w:sz w:val="22"/>
          <w:szCs w:val="22"/>
        </w:rPr>
        <w:t xml:space="preserve">ć </w:t>
      </w:r>
      <w:r w:rsidRPr="004A7B0D">
        <w:rPr>
          <w:rFonts w:ascii="Cambria" w:hAnsi="Cambria" w:cs="Cambria"/>
          <w:sz w:val="22"/>
          <w:szCs w:val="22"/>
        </w:rPr>
        <w:t>si</w:t>
      </w:r>
      <w:r w:rsidRPr="004A7B0D">
        <w:rPr>
          <w:rFonts w:ascii="Cambria" w:eastAsia="TimesNewRoman,Italic" w:hAnsi="Cambria" w:cs="Cambria"/>
          <w:sz w:val="22"/>
          <w:szCs w:val="22"/>
        </w:rPr>
        <w:t xml:space="preserve">ę </w:t>
      </w:r>
      <w:r w:rsidRPr="004A7B0D">
        <w:rPr>
          <w:rFonts w:ascii="Cambria" w:hAnsi="Cambria" w:cs="Cambria"/>
          <w:sz w:val="22"/>
          <w:szCs w:val="22"/>
        </w:rPr>
        <w:t xml:space="preserve">Wykonawcy, którzy: </w:t>
      </w:r>
    </w:p>
    <w:p w:rsidR="000C502F" w:rsidRPr="004A7B0D" w:rsidRDefault="000C502F" w:rsidP="00D07141">
      <w:pPr>
        <w:numPr>
          <w:ilvl w:val="1"/>
          <w:numId w:val="14"/>
        </w:numPr>
        <w:spacing w:line="276" w:lineRule="auto"/>
        <w:jc w:val="both"/>
        <w:rPr>
          <w:rFonts w:ascii="Cambria" w:hAnsi="Cambria" w:cs="Cambria"/>
          <w:sz w:val="22"/>
          <w:szCs w:val="22"/>
        </w:rPr>
      </w:pPr>
      <w:r w:rsidRPr="004A7B0D">
        <w:rPr>
          <w:rFonts w:ascii="Cambria" w:hAnsi="Cambria" w:cs="Cambria"/>
          <w:sz w:val="22"/>
          <w:szCs w:val="22"/>
        </w:rPr>
        <w:t xml:space="preserve">nie podlegają wykluczeniu- załącznik nr 1; </w:t>
      </w:r>
    </w:p>
    <w:p w:rsidR="000C502F" w:rsidRPr="004A7B0D" w:rsidRDefault="000C502F" w:rsidP="00D07141">
      <w:pPr>
        <w:numPr>
          <w:ilvl w:val="1"/>
          <w:numId w:val="14"/>
        </w:numPr>
        <w:spacing w:line="276" w:lineRule="auto"/>
        <w:jc w:val="both"/>
        <w:rPr>
          <w:rFonts w:ascii="Cambria" w:hAnsi="Cambria" w:cs="Cambria"/>
          <w:sz w:val="22"/>
          <w:szCs w:val="22"/>
        </w:rPr>
      </w:pPr>
      <w:r w:rsidRPr="004A7B0D">
        <w:rPr>
          <w:rFonts w:ascii="Cambria" w:hAnsi="Cambria" w:cs="Cambria"/>
          <w:sz w:val="22"/>
          <w:szCs w:val="22"/>
        </w:rPr>
        <w:t>spełniają warunki udziału w postępowaniu- załącznik nr 2.</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Akapitzlist"/>
        <w:numPr>
          <w:ilvl w:val="0"/>
          <w:numId w:val="14"/>
        </w:numPr>
        <w:spacing w:line="276" w:lineRule="auto"/>
        <w:jc w:val="both"/>
        <w:rPr>
          <w:rFonts w:ascii="Cambria" w:hAnsi="Cambria" w:cs="Cambria"/>
          <w:sz w:val="22"/>
          <w:szCs w:val="22"/>
        </w:rPr>
      </w:pPr>
      <w:r w:rsidRPr="004A7B0D">
        <w:rPr>
          <w:rFonts w:ascii="Cambria" w:hAnsi="Cambria" w:cs="Cambria"/>
          <w:sz w:val="22"/>
          <w:szCs w:val="22"/>
        </w:rPr>
        <w:t xml:space="preserve">Z postępowania wyklucza się Wykonawcę wobec, którego zachodzą obligatoryjne przesłanki wykluczenia z postępowania określone w </w:t>
      </w:r>
      <w:r w:rsidRPr="004A7B0D">
        <w:rPr>
          <w:rFonts w:ascii="Cambria" w:hAnsi="Cambria" w:cs="Cambria"/>
          <w:b/>
          <w:bCs/>
          <w:sz w:val="22"/>
          <w:szCs w:val="22"/>
          <w:u w:val="single"/>
        </w:rPr>
        <w:t xml:space="preserve">art.24 ust.1 </w:t>
      </w:r>
      <w:proofErr w:type="spellStart"/>
      <w:r w:rsidRPr="004A7B0D">
        <w:rPr>
          <w:rFonts w:ascii="Cambria" w:hAnsi="Cambria" w:cs="Cambria"/>
          <w:b/>
          <w:bCs/>
          <w:sz w:val="22"/>
          <w:szCs w:val="22"/>
          <w:u w:val="single"/>
        </w:rPr>
        <w:t>pkt</w:t>
      </w:r>
      <w:proofErr w:type="spellEnd"/>
      <w:r w:rsidRPr="004A7B0D">
        <w:rPr>
          <w:rFonts w:ascii="Cambria" w:hAnsi="Cambria" w:cs="Cambria"/>
          <w:b/>
          <w:bCs/>
          <w:sz w:val="22"/>
          <w:szCs w:val="22"/>
          <w:u w:val="single"/>
        </w:rPr>
        <w:t xml:space="preserve"> 12-23</w:t>
      </w:r>
      <w:r w:rsidRPr="004A7B0D">
        <w:rPr>
          <w:rFonts w:ascii="Cambria" w:hAnsi="Cambria" w:cs="Cambria"/>
          <w:sz w:val="22"/>
          <w:szCs w:val="22"/>
        </w:rPr>
        <w:t xml:space="preserve"> </w:t>
      </w:r>
    </w:p>
    <w:p w:rsidR="000C502F" w:rsidRPr="004A7B0D" w:rsidRDefault="000C502F" w:rsidP="00D07141">
      <w:pPr>
        <w:pStyle w:val="Akapitzlist"/>
        <w:numPr>
          <w:ilvl w:val="0"/>
          <w:numId w:val="14"/>
        </w:numPr>
        <w:spacing w:line="276" w:lineRule="auto"/>
        <w:jc w:val="both"/>
        <w:rPr>
          <w:rFonts w:ascii="Cambria" w:hAnsi="Cambria" w:cs="Cambria"/>
          <w:sz w:val="22"/>
          <w:szCs w:val="22"/>
          <w:u w:val="single"/>
        </w:rPr>
      </w:pPr>
      <w:r w:rsidRPr="004A7B0D">
        <w:rPr>
          <w:rFonts w:ascii="Cambria" w:hAnsi="Cambria" w:cs="Cambria"/>
          <w:sz w:val="22"/>
          <w:szCs w:val="22"/>
        </w:rPr>
        <w:t xml:space="preserve">Zamawiający </w:t>
      </w:r>
      <w:r w:rsidRPr="004A7B0D">
        <w:rPr>
          <w:rFonts w:ascii="Cambria" w:hAnsi="Cambria" w:cs="Cambria"/>
          <w:sz w:val="22"/>
          <w:szCs w:val="22"/>
          <w:u w:val="single"/>
        </w:rPr>
        <w:t>nie przewiduje wykluczenia Wykonawcy z postępowania na podstawie art. 24 ust. 5</w:t>
      </w:r>
    </w:p>
    <w:p w:rsidR="000C502F" w:rsidRPr="004A7B0D" w:rsidRDefault="000C502F" w:rsidP="00D07141">
      <w:pPr>
        <w:pStyle w:val="Akapitzlist"/>
        <w:numPr>
          <w:ilvl w:val="0"/>
          <w:numId w:val="14"/>
        </w:numPr>
        <w:spacing w:line="276" w:lineRule="auto"/>
        <w:jc w:val="both"/>
        <w:rPr>
          <w:rFonts w:ascii="Cambria" w:hAnsi="Cambria" w:cs="Cambria"/>
          <w:sz w:val="22"/>
          <w:szCs w:val="22"/>
        </w:rPr>
      </w:pPr>
      <w:r w:rsidRPr="004A7B0D">
        <w:rPr>
          <w:rFonts w:ascii="Cambria" w:hAnsi="Cambria" w:cs="Cambria"/>
          <w:sz w:val="22"/>
          <w:szCs w:val="22"/>
        </w:rPr>
        <w:t>O udzielenie zamówienia może ubiegać się Wykonawca który spełnia warunki dotyczące:</w:t>
      </w:r>
    </w:p>
    <w:p w:rsidR="000C502F" w:rsidRPr="004A7B0D" w:rsidRDefault="000C502F" w:rsidP="00D07141">
      <w:pPr>
        <w:numPr>
          <w:ilvl w:val="1"/>
          <w:numId w:val="14"/>
        </w:numPr>
        <w:spacing w:line="276" w:lineRule="auto"/>
        <w:jc w:val="both"/>
        <w:rPr>
          <w:rFonts w:ascii="Cambria" w:hAnsi="Cambria" w:cs="Cambria"/>
          <w:sz w:val="22"/>
          <w:szCs w:val="22"/>
          <w:u w:val="single"/>
        </w:rPr>
      </w:pPr>
      <w:r w:rsidRPr="004A7B0D">
        <w:rPr>
          <w:rFonts w:ascii="Cambria" w:hAnsi="Cambria" w:cs="Cambria"/>
          <w:sz w:val="22"/>
          <w:szCs w:val="22"/>
          <w:u w:val="single"/>
        </w:rPr>
        <w:t xml:space="preserve">kompetencji lub uprawnień do prowadzenia określonej działalności zawodowej </w:t>
      </w:r>
      <w:r w:rsidRPr="004A7B0D">
        <w:rPr>
          <w:rFonts w:ascii="Cambria" w:hAnsi="Cambria" w:cs="Cambria"/>
          <w:sz w:val="22"/>
          <w:szCs w:val="22"/>
        </w:rPr>
        <w:t>o ile wynika to z odrębnych przepisów – Zamawiający nie stawia warunku;</w:t>
      </w:r>
    </w:p>
    <w:p w:rsidR="000C502F" w:rsidRPr="004A7B0D" w:rsidRDefault="000C502F" w:rsidP="00D07141">
      <w:pPr>
        <w:numPr>
          <w:ilvl w:val="1"/>
          <w:numId w:val="14"/>
        </w:numPr>
        <w:spacing w:line="276" w:lineRule="auto"/>
        <w:jc w:val="both"/>
        <w:rPr>
          <w:rFonts w:ascii="Cambria" w:hAnsi="Cambria" w:cs="Cambria"/>
          <w:sz w:val="22"/>
          <w:szCs w:val="22"/>
        </w:rPr>
      </w:pPr>
      <w:r w:rsidRPr="004A7B0D">
        <w:rPr>
          <w:rFonts w:ascii="Cambria" w:hAnsi="Cambria" w:cs="Cambria"/>
          <w:sz w:val="22"/>
          <w:szCs w:val="22"/>
          <w:u w:val="single"/>
        </w:rPr>
        <w:t>sytuacji ekonomicznej lub finansowej</w:t>
      </w:r>
      <w:r w:rsidRPr="004A7B0D">
        <w:rPr>
          <w:rFonts w:ascii="Cambria" w:hAnsi="Cambria" w:cs="Cambria"/>
          <w:sz w:val="22"/>
          <w:szCs w:val="22"/>
        </w:rPr>
        <w:t>- Zamawiający nie stawia warunku.</w:t>
      </w:r>
    </w:p>
    <w:p w:rsidR="000C502F" w:rsidRPr="004A7B0D" w:rsidRDefault="000C502F" w:rsidP="00D07141">
      <w:pPr>
        <w:numPr>
          <w:ilvl w:val="1"/>
          <w:numId w:val="14"/>
        </w:numPr>
        <w:spacing w:line="276" w:lineRule="auto"/>
        <w:jc w:val="both"/>
        <w:rPr>
          <w:rFonts w:ascii="Cambria" w:hAnsi="Cambria" w:cs="Cambria"/>
          <w:sz w:val="22"/>
          <w:szCs w:val="22"/>
          <w:u w:val="single"/>
        </w:rPr>
      </w:pPr>
      <w:r w:rsidRPr="004A7B0D">
        <w:rPr>
          <w:rFonts w:ascii="Cambria" w:hAnsi="Cambria" w:cs="Cambria"/>
          <w:sz w:val="22"/>
          <w:szCs w:val="22"/>
          <w:u w:val="single"/>
        </w:rPr>
        <w:t xml:space="preserve">zdolności technicznej lub zawodowej: </w:t>
      </w:r>
      <w:r w:rsidRPr="004A7B0D">
        <w:rPr>
          <w:rFonts w:ascii="Cambria" w:hAnsi="Cambria" w:cs="Cambria"/>
          <w:sz w:val="22"/>
          <w:szCs w:val="22"/>
        </w:rPr>
        <w:t>warunek w rozumieniu Zamawiającego spełni Wykonawca, który wykaże:</w:t>
      </w:r>
    </w:p>
    <w:p w:rsidR="000C502F" w:rsidRPr="004A7B0D" w:rsidRDefault="000C502F" w:rsidP="00D07141">
      <w:pPr>
        <w:pStyle w:val="Akapitzlist"/>
        <w:numPr>
          <w:ilvl w:val="0"/>
          <w:numId w:val="28"/>
        </w:numPr>
        <w:spacing w:line="276" w:lineRule="auto"/>
        <w:rPr>
          <w:rFonts w:ascii="Cambria" w:hAnsi="Cambria" w:cs="Cambria"/>
          <w:sz w:val="22"/>
          <w:szCs w:val="22"/>
        </w:rPr>
      </w:pPr>
      <w:r w:rsidRPr="004A7B0D">
        <w:rPr>
          <w:rFonts w:ascii="Cambria" w:hAnsi="Cambria" w:cs="Cambria"/>
          <w:sz w:val="22"/>
          <w:szCs w:val="22"/>
        </w:rPr>
        <w:t xml:space="preserve">iż dysponuje lub będzie dysponował min. jedną osobą, która uczestniczyć będzie w realizacji zadania posiadającą uprawnienia: </w:t>
      </w:r>
    </w:p>
    <w:p w:rsidR="000C502F" w:rsidRPr="00143216" w:rsidRDefault="000C502F" w:rsidP="00D07141">
      <w:pPr>
        <w:pStyle w:val="Default"/>
        <w:numPr>
          <w:ilvl w:val="0"/>
          <w:numId w:val="34"/>
        </w:numPr>
        <w:spacing w:line="276" w:lineRule="auto"/>
        <w:jc w:val="both"/>
        <w:rPr>
          <w:rFonts w:ascii="Cambria" w:hAnsi="Cambria" w:cs="Cambria"/>
          <w:color w:val="auto"/>
          <w:sz w:val="22"/>
          <w:szCs w:val="22"/>
        </w:rPr>
      </w:pPr>
      <w:r w:rsidRPr="00143216">
        <w:rPr>
          <w:rFonts w:ascii="Cambria" w:hAnsi="Cambria" w:cs="Cambria"/>
          <w:color w:val="auto"/>
          <w:sz w:val="22"/>
          <w:szCs w:val="22"/>
        </w:rPr>
        <w:lastRenderedPageBreak/>
        <w:t xml:space="preserve">Kierownika </w:t>
      </w:r>
      <w:r w:rsidR="00166978" w:rsidRPr="00143216">
        <w:rPr>
          <w:rFonts w:ascii="Cambria" w:hAnsi="Cambria" w:cs="Cambria"/>
          <w:color w:val="auto"/>
          <w:sz w:val="22"/>
          <w:szCs w:val="22"/>
        </w:rPr>
        <w:t>Robót</w:t>
      </w:r>
      <w:r w:rsidRPr="00143216">
        <w:rPr>
          <w:rFonts w:ascii="Cambria" w:hAnsi="Cambria" w:cs="Cambria"/>
          <w:color w:val="auto"/>
          <w:sz w:val="22"/>
          <w:szCs w:val="22"/>
        </w:rPr>
        <w:t xml:space="preserve"> z uprawnieniami do kierowania robotami budowlanymi w specjalności instalacyjnej w zakresie sieci, instalacji i urządzeń wodociągowych i kanalizacyjnych lub odpowiadające im uprawnienia budowlane wydane na podstawie wcześniej obowiązujących przepisów</w:t>
      </w:r>
      <w:r w:rsidR="00495544" w:rsidRPr="00143216">
        <w:rPr>
          <w:rFonts w:ascii="Cambria" w:hAnsi="Cambria" w:cs="Cambria"/>
          <w:color w:val="auto"/>
          <w:sz w:val="22"/>
          <w:szCs w:val="22"/>
        </w:rPr>
        <w:t xml:space="preserve"> </w:t>
      </w:r>
      <w:r w:rsidR="00495544" w:rsidRPr="00143216">
        <w:rPr>
          <w:rFonts w:ascii="Cambria" w:hAnsi="Cambria" w:cs="Cambria"/>
          <w:b/>
          <w:color w:val="auto"/>
          <w:sz w:val="22"/>
          <w:szCs w:val="22"/>
        </w:rPr>
        <w:t>( dla części 1 i części 2)</w:t>
      </w:r>
      <w:r w:rsidRPr="00143216">
        <w:rPr>
          <w:rFonts w:ascii="Cambria" w:hAnsi="Cambria" w:cs="Cambria"/>
          <w:color w:val="auto"/>
          <w:sz w:val="22"/>
          <w:szCs w:val="22"/>
        </w:rPr>
        <w:t xml:space="preserve">; </w:t>
      </w:r>
    </w:p>
    <w:p w:rsidR="000C502F" w:rsidRDefault="000C502F" w:rsidP="00D07141">
      <w:pPr>
        <w:pStyle w:val="Default"/>
        <w:numPr>
          <w:ilvl w:val="0"/>
          <w:numId w:val="14"/>
        </w:numPr>
        <w:tabs>
          <w:tab w:val="clear" w:pos="720"/>
        </w:tabs>
        <w:spacing w:line="276" w:lineRule="auto"/>
        <w:jc w:val="both"/>
        <w:rPr>
          <w:rFonts w:ascii="Cambria" w:hAnsi="Cambria" w:cs="Cambria"/>
          <w:color w:val="auto"/>
          <w:sz w:val="22"/>
          <w:szCs w:val="22"/>
        </w:rPr>
      </w:pPr>
      <w:r w:rsidRPr="004A7B0D">
        <w:rPr>
          <w:rFonts w:ascii="Cambria" w:hAnsi="Cambria" w:cs="Cambria"/>
          <w:color w:val="auto"/>
          <w:sz w:val="22"/>
          <w:szCs w:val="22"/>
        </w:rPr>
        <w:t xml:space="preserve">Zamawiający zbada obecność i prawidłowość każdego wymaganego dokumentu/oświadczenia, a także czy wymagany dokument/oświadczenie potwierdza spełnianie warunku lub brak podstaw do wykluczenia. Zamawiający dokona formalnej oceny spełniania warunków udziału w postępowaniu lub braku podstaw do wykluczenia w oparciu o analizę oświadczeń lub dokumentów załączonych przez Wykonawcę. </w:t>
      </w:r>
    </w:p>
    <w:p w:rsidR="00936108" w:rsidRPr="00EC70B8" w:rsidRDefault="00936108" w:rsidP="00D07141">
      <w:pPr>
        <w:pStyle w:val="WW-Tekstpodstawowywcity2"/>
        <w:numPr>
          <w:ilvl w:val="0"/>
          <w:numId w:val="14"/>
        </w:numPr>
        <w:tabs>
          <w:tab w:val="clear" w:pos="720"/>
        </w:tabs>
        <w:spacing w:line="276" w:lineRule="auto"/>
        <w:rPr>
          <w:rFonts w:ascii="Cambria" w:hAnsi="Cambria"/>
          <w:sz w:val="22"/>
          <w:szCs w:val="22"/>
        </w:rPr>
      </w:pPr>
      <w:r w:rsidRPr="00EC70B8">
        <w:rPr>
          <w:rFonts w:ascii="Cambria" w:hAnsi="Cambria"/>
          <w:sz w:val="22"/>
          <w:szCs w:val="22"/>
        </w:rPr>
        <w:t>Dopuszcza się wykonywanie kilku funkcji przez jedną osobę posiadającą różne uprawnienia.</w:t>
      </w:r>
    </w:p>
    <w:p w:rsidR="00936108" w:rsidRPr="00EC70B8" w:rsidRDefault="00936108" w:rsidP="00D07141">
      <w:pPr>
        <w:pStyle w:val="WW-Tekstpodstawowywcity2"/>
        <w:numPr>
          <w:ilvl w:val="0"/>
          <w:numId w:val="14"/>
        </w:numPr>
        <w:spacing w:line="276" w:lineRule="auto"/>
        <w:rPr>
          <w:rFonts w:ascii="Cambria" w:hAnsi="Cambria"/>
          <w:sz w:val="22"/>
          <w:szCs w:val="22"/>
        </w:rPr>
      </w:pPr>
      <w:r w:rsidRPr="00EC70B8">
        <w:rPr>
          <w:rFonts w:ascii="Cambria" w:hAnsi="Cambria"/>
          <w:sz w:val="22"/>
          <w:szCs w:val="22"/>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(Dz. U. 2016, poz. 65).</w:t>
      </w:r>
    </w:p>
    <w:p w:rsidR="00936108" w:rsidRPr="00EC70B8" w:rsidRDefault="00936108" w:rsidP="00D07141">
      <w:pPr>
        <w:pStyle w:val="WW-Tekstpodstawowywcity2"/>
        <w:numPr>
          <w:ilvl w:val="0"/>
          <w:numId w:val="14"/>
        </w:numPr>
        <w:spacing w:line="276" w:lineRule="auto"/>
        <w:rPr>
          <w:rFonts w:ascii="Cambria" w:hAnsi="Cambria"/>
          <w:sz w:val="22"/>
          <w:szCs w:val="22"/>
        </w:rPr>
      </w:pPr>
      <w:r w:rsidRPr="00EC70B8">
        <w:rPr>
          <w:rFonts w:ascii="Cambria" w:hAnsi="Cambria"/>
          <w:sz w:val="22"/>
          <w:szCs w:val="22"/>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w:t>
      </w:r>
      <w:proofErr w:type="spellStart"/>
      <w:r w:rsidRPr="00EC70B8">
        <w:rPr>
          <w:rFonts w:ascii="Cambria" w:hAnsi="Cambria"/>
          <w:sz w:val="22"/>
          <w:szCs w:val="22"/>
        </w:rPr>
        <w:t>transgranicznych</w:t>
      </w:r>
      <w:proofErr w:type="spellEnd"/>
      <w:r w:rsidRPr="00EC70B8">
        <w:rPr>
          <w:rFonts w:ascii="Cambria" w:hAnsi="Cambria"/>
          <w:sz w:val="22"/>
          <w:szCs w:val="22"/>
        </w:rPr>
        <w:t xml:space="preserve">. </w:t>
      </w:r>
    </w:p>
    <w:p w:rsidR="00936108" w:rsidRPr="00EC70B8" w:rsidRDefault="00936108" w:rsidP="00D07141">
      <w:pPr>
        <w:pStyle w:val="WW-Tekstpodstawowywcity2"/>
        <w:numPr>
          <w:ilvl w:val="0"/>
          <w:numId w:val="14"/>
        </w:numPr>
        <w:spacing w:line="276" w:lineRule="auto"/>
        <w:rPr>
          <w:rFonts w:ascii="Cambria" w:hAnsi="Cambria"/>
          <w:sz w:val="22"/>
          <w:szCs w:val="22"/>
        </w:rPr>
      </w:pPr>
      <w:r w:rsidRPr="00EC70B8">
        <w:rPr>
          <w:rFonts w:ascii="Cambria" w:hAnsi="Cambria"/>
          <w:sz w:val="22"/>
          <w:szCs w:val="22"/>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0C502F" w:rsidRPr="004A7B0D" w:rsidRDefault="000C502F" w:rsidP="00D07141">
      <w:pPr>
        <w:pStyle w:val="Akapitzlist"/>
        <w:numPr>
          <w:ilvl w:val="0"/>
          <w:numId w:val="14"/>
        </w:numPr>
        <w:autoSpaceDE w:val="0"/>
        <w:autoSpaceDN w:val="0"/>
        <w:adjustRightInd w:val="0"/>
        <w:spacing w:line="276" w:lineRule="auto"/>
        <w:jc w:val="both"/>
        <w:rPr>
          <w:rFonts w:ascii="Cambria" w:eastAsia="TimesNewRoman" w:hAnsi="Cambria"/>
          <w:b/>
          <w:bCs/>
          <w:sz w:val="22"/>
          <w:szCs w:val="22"/>
        </w:rPr>
      </w:pPr>
      <w:r w:rsidRPr="004A7B0D">
        <w:rPr>
          <w:rFonts w:ascii="Cambria" w:eastAsia="TimesNewRoman" w:hAnsi="Cambria" w:cs="Cambria"/>
          <w:sz w:val="22"/>
          <w:szCs w:val="22"/>
        </w:rPr>
        <w:t xml:space="preserve">Wykonawca może w celu potwierdzenia spełniania warunków udziału w postępowaniu, </w:t>
      </w:r>
      <w:r w:rsidRPr="004A7B0D">
        <w:rPr>
          <w:rFonts w:ascii="Cambria" w:eastAsia="TimesNewRoman" w:hAnsi="Cambria" w:cs="Cambria"/>
          <w:sz w:val="22"/>
          <w:szCs w:val="22"/>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C502F" w:rsidRPr="004A7B0D" w:rsidRDefault="000C502F" w:rsidP="00D07141">
      <w:pPr>
        <w:pStyle w:val="Akapitzlist"/>
        <w:numPr>
          <w:ilvl w:val="0"/>
          <w:numId w:val="14"/>
        </w:numPr>
        <w:autoSpaceDE w:val="0"/>
        <w:autoSpaceDN w:val="0"/>
        <w:adjustRightInd w:val="0"/>
        <w:spacing w:line="276" w:lineRule="auto"/>
        <w:jc w:val="both"/>
        <w:rPr>
          <w:rFonts w:ascii="Cambria" w:eastAsia="TimesNewRoman" w:hAnsi="Cambria"/>
          <w:sz w:val="22"/>
          <w:szCs w:val="22"/>
        </w:rPr>
      </w:pPr>
      <w:r w:rsidRPr="004A7B0D">
        <w:rPr>
          <w:rFonts w:ascii="Cambria" w:eastAsia="TimesNewRoman" w:hAnsi="Cambria" w:cs="Cambria"/>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Wykonawca może skorzystać ze wzoru zobowiązania, który stanowi załącznik nr 4 do SIWZ. </w:t>
      </w:r>
      <w:r w:rsidRPr="004A7B0D">
        <w:rPr>
          <w:rFonts w:ascii="Cambria" w:hAnsi="Cambria" w:cs="Cambria"/>
          <w:sz w:val="22"/>
          <w:szCs w:val="22"/>
        </w:rPr>
        <w:t>Pisemne zobowiązanie musi zostać złożone w oryginale podpisanym przez podmiot trzeci.</w:t>
      </w:r>
    </w:p>
    <w:p w:rsidR="000C502F" w:rsidRPr="004A7B0D" w:rsidRDefault="000C502F" w:rsidP="00D07141">
      <w:pPr>
        <w:pStyle w:val="Akapitzlist"/>
        <w:numPr>
          <w:ilvl w:val="0"/>
          <w:numId w:val="14"/>
        </w:numPr>
        <w:autoSpaceDE w:val="0"/>
        <w:autoSpaceDN w:val="0"/>
        <w:adjustRightInd w:val="0"/>
        <w:spacing w:line="276" w:lineRule="auto"/>
        <w:jc w:val="both"/>
        <w:rPr>
          <w:rFonts w:ascii="Cambria" w:eastAsia="TimesNewRoman" w:hAnsi="Cambria"/>
          <w:b/>
          <w:bCs/>
          <w:sz w:val="22"/>
          <w:szCs w:val="22"/>
        </w:rPr>
      </w:pPr>
      <w:r w:rsidRPr="004A7B0D">
        <w:rPr>
          <w:rFonts w:ascii="Cambria" w:eastAsia="TimesNewRoman" w:hAnsi="Cambria" w:cs="Cambria"/>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4A7B0D">
        <w:rPr>
          <w:rFonts w:ascii="Cambria" w:eastAsia="TimesNewRoman" w:hAnsi="Cambria" w:cs="Cambria"/>
          <w:sz w:val="22"/>
          <w:szCs w:val="22"/>
        </w:rPr>
        <w:t>pkt</w:t>
      </w:r>
      <w:proofErr w:type="spellEnd"/>
      <w:r w:rsidRPr="004A7B0D">
        <w:rPr>
          <w:rFonts w:ascii="Cambria" w:eastAsia="TimesNewRoman" w:hAnsi="Cambria" w:cs="Cambria"/>
          <w:sz w:val="22"/>
          <w:szCs w:val="22"/>
        </w:rPr>
        <w:t xml:space="preserve"> 13–22.</w:t>
      </w:r>
    </w:p>
    <w:p w:rsidR="000C502F" w:rsidRPr="004A7B0D" w:rsidRDefault="000C502F" w:rsidP="00D07141">
      <w:pPr>
        <w:pStyle w:val="Akapitzlist"/>
        <w:numPr>
          <w:ilvl w:val="0"/>
          <w:numId w:val="14"/>
        </w:numPr>
        <w:autoSpaceDE w:val="0"/>
        <w:autoSpaceDN w:val="0"/>
        <w:adjustRightInd w:val="0"/>
        <w:spacing w:line="276" w:lineRule="auto"/>
        <w:jc w:val="both"/>
        <w:rPr>
          <w:rFonts w:ascii="Cambria" w:eastAsia="TimesNewRoman" w:hAnsi="Cambria"/>
          <w:b/>
          <w:bCs/>
          <w:sz w:val="22"/>
          <w:szCs w:val="22"/>
        </w:rPr>
      </w:pPr>
      <w:r w:rsidRPr="004A7B0D">
        <w:rPr>
          <w:rFonts w:ascii="Cambria" w:eastAsia="TimesNewRoman" w:hAnsi="Cambria" w:cs="Cambria"/>
          <w:sz w:val="22"/>
          <w:szCs w:val="22"/>
        </w:rPr>
        <w:t xml:space="preserve">W odniesieniu do warunków dotyczących wykształcenia, kwalifikacji zawodowych lub doświadczenia, Wykonawcy mogą polegać na zdolnościach innych podmiotów, jeśli </w:t>
      </w:r>
      <w:r w:rsidRPr="004A7B0D">
        <w:rPr>
          <w:rFonts w:ascii="Cambria" w:eastAsia="TimesNewRoman" w:hAnsi="Cambria" w:cs="Cambria"/>
          <w:sz w:val="22"/>
          <w:szCs w:val="22"/>
        </w:rPr>
        <w:lastRenderedPageBreak/>
        <w:t>podmioty te zrealizują roboty budowlane lub usługi, do realizacji których te zdolności są wymagane.</w:t>
      </w:r>
      <w:r w:rsidRPr="004A7B0D">
        <w:rPr>
          <w:rFonts w:ascii="Cambria" w:hAnsi="Cambria" w:cs="Cambria"/>
          <w:sz w:val="22"/>
          <w:szCs w:val="22"/>
        </w:rPr>
        <w:t xml:space="preserve"> </w:t>
      </w:r>
    </w:p>
    <w:p w:rsidR="000C502F" w:rsidRPr="004A7B0D" w:rsidRDefault="000C502F" w:rsidP="00D07141">
      <w:pPr>
        <w:pStyle w:val="Akapitzlist"/>
        <w:numPr>
          <w:ilvl w:val="0"/>
          <w:numId w:val="14"/>
        </w:numPr>
        <w:autoSpaceDE w:val="0"/>
        <w:autoSpaceDN w:val="0"/>
        <w:adjustRightInd w:val="0"/>
        <w:spacing w:line="276" w:lineRule="auto"/>
        <w:jc w:val="both"/>
        <w:rPr>
          <w:rFonts w:ascii="Cambria" w:eastAsia="TimesNewRoman" w:hAnsi="Cambria"/>
          <w:b/>
          <w:bCs/>
          <w:sz w:val="22"/>
          <w:szCs w:val="22"/>
        </w:rPr>
      </w:pPr>
      <w:r w:rsidRPr="004A7B0D">
        <w:rPr>
          <w:rFonts w:ascii="Cambria" w:eastAsia="TimesNewRoman" w:hAnsi="Cambria" w:cs="Cambria"/>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 </w:t>
      </w:r>
    </w:p>
    <w:p w:rsidR="000C502F" w:rsidRPr="004A7B0D" w:rsidRDefault="000C502F" w:rsidP="00D07141">
      <w:pPr>
        <w:numPr>
          <w:ilvl w:val="0"/>
          <w:numId w:val="14"/>
        </w:numPr>
        <w:autoSpaceDE w:val="0"/>
        <w:autoSpaceDN w:val="0"/>
        <w:adjustRightInd w:val="0"/>
        <w:spacing w:line="276" w:lineRule="auto"/>
        <w:jc w:val="both"/>
        <w:rPr>
          <w:rFonts w:ascii="Cambria" w:eastAsia="TimesNewRoman" w:hAnsi="Cambria"/>
          <w:b/>
          <w:bCs/>
          <w:sz w:val="22"/>
          <w:szCs w:val="22"/>
        </w:rPr>
      </w:pPr>
      <w:r w:rsidRPr="004A7B0D">
        <w:rPr>
          <w:rFonts w:ascii="Cambria" w:eastAsia="TimesNewRoman" w:hAnsi="Cambria" w:cs="Cambria"/>
          <w:sz w:val="22"/>
          <w:szCs w:val="22"/>
        </w:rPr>
        <w:t xml:space="preserve">Jeżeli zdolności techniczne lub zawodowe lub sytuacja ekonomiczna lub finansowa podmiotu, o którym mowa w ust. 6 niniejszego rozdziału, nie potwierdzają spełnienia przez Wykonawcę warunków udziału w postępowaniu lub zachodzą wobec tych podmiotów podstawy wykluczenia, Zamawiający żąda, aby Wykonawca w terminie określonym przez Zamawiającego:  </w:t>
      </w:r>
    </w:p>
    <w:p w:rsidR="000C502F" w:rsidRPr="004A7B0D" w:rsidRDefault="000C502F" w:rsidP="00D07141">
      <w:pPr>
        <w:pStyle w:val="Akapitzlist"/>
        <w:numPr>
          <w:ilvl w:val="3"/>
          <w:numId w:val="14"/>
        </w:numPr>
        <w:autoSpaceDE w:val="0"/>
        <w:autoSpaceDN w:val="0"/>
        <w:adjustRightInd w:val="0"/>
        <w:spacing w:line="276" w:lineRule="auto"/>
        <w:ind w:left="1560" w:hanging="426"/>
        <w:jc w:val="both"/>
        <w:rPr>
          <w:rFonts w:ascii="Cambria" w:eastAsia="TimesNewRoman" w:hAnsi="Cambria" w:cs="Cambria"/>
          <w:sz w:val="22"/>
          <w:szCs w:val="22"/>
        </w:rPr>
      </w:pPr>
      <w:r w:rsidRPr="004A7B0D">
        <w:rPr>
          <w:rFonts w:ascii="Cambria" w:eastAsia="TimesNewRoman" w:hAnsi="Cambria" w:cs="Cambria"/>
          <w:sz w:val="22"/>
          <w:szCs w:val="22"/>
        </w:rPr>
        <w:t xml:space="preserve">zastąpił ten podmiot innym podmiotem lub podmiotami lub </w:t>
      </w:r>
    </w:p>
    <w:p w:rsidR="000C502F" w:rsidRPr="004A7B0D" w:rsidRDefault="000C502F" w:rsidP="00D07141">
      <w:pPr>
        <w:pStyle w:val="Akapitzlist"/>
        <w:numPr>
          <w:ilvl w:val="3"/>
          <w:numId w:val="14"/>
        </w:numPr>
        <w:autoSpaceDE w:val="0"/>
        <w:autoSpaceDN w:val="0"/>
        <w:adjustRightInd w:val="0"/>
        <w:spacing w:line="276" w:lineRule="auto"/>
        <w:ind w:left="1560" w:hanging="426"/>
        <w:jc w:val="both"/>
        <w:rPr>
          <w:rFonts w:ascii="Cambria" w:eastAsia="TimesNewRoman" w:hAnsi="Cambria" w:cs="Cambria"/>
          <w:sz w:val="22"/>
          <w:szCs w:val="22"/>
        </w:rPr>
      </w:pPr>
      <w:r w:rsidRPr="004A7B0D">
        <w:rPr>
          <w:rFonts w:ascii="Cambria" w:eastAsia="TimesNewRoman" w:hAnsi="Cambria" w:cs="Cambria"/>
          <w:sz w:val="22"/>
          <w:szCs w:val="22"/>
        </w:rPr>
        <w:t>zobowiązał się do osobistego wykonania odpowiedniej części zamówienia, jeżeli wykaże zdolności techniczne lub zawodowe lub sytuację finansową lub ekonomiczną, o których mowa w ust. 5 niniejszego rozdziału.</w:t>
      </w:r>
    </w:p>
    <w:p w:rsidR="000C502F" w:rsidRPr="004A7B0D" w:rsidRDefault="000C502F" w:rsidP="00D07141">
      <w:pPr>
        <w:numPr>
          <w:ilvl w:val="0"/>
          <w:numId w:val="14"/>
        </w:numPr>
        <w:autoSpaceDE w:val="0"/>
        <w:autoSpaceDN w:val="0"/>
        <w:adjustRightInd w:val="0"/>
        <w:spacing w:line="276" w:lineRule="auto"/>
        <w:jc w:val="both"/>
        <w:rPr>
          <w:rFonts w:ascii="Cambria" w:eastAsia="TimesNewRoman" w:hAnsi="Cambria"/>
          <w:b/>
          <w:bCs/>
          <w:sz w:val="22"/>
          <w:szCs w:val="22"/>
        </w:rPr>
      </w:pPr>
      <w:r w:rsidRPr="004A7B0D">
        <w:rPr>
          <w:rFonts w:ascii="Cambria" w:hAnsi="Cambria" w:cs="Cambria"/>
          <w:kern w:val="20"/>
          <w:sz w:val="22"/>
          <w:szCs w:val="22"/>
        </w:rPr>
        <w:t xml:space="preserve">W przypadku złożenia przez wykonawców dokumentów zawierających dane i wartości </w:t>
      </w:r>
      <w:r w:rsidRPr="004A7B0D">
        <w:rPr>
          <w:rFonts w:ascii="Cambria" w:hAnsi="Cambria" w:cs="Cambria"/>
          <w:kern w:val="20"/>
          <w:sz w:val="22"/>
          <w:szCs w:val="22"/>
        </w:rPr>
        <w:br/>
        <w:t>w walutach innych niż polski złoty (PLN), zamawiający jako kurs przeliczeniowy waluty przyjmie kurs średni waluty obcej według Narodowego Banku Polskiego (</w:t>
      </w:r>
      <w:hyperlink r:id="rId10" w:history="1">
        <w:r w:rsidRPr="004A7B0D">
          <w:rPr>
            <w:rStyle w:val="Hipercze"/>
            <w:rFonts w:ascii="Cambria" w:hAnsi="Cambria" w:cs="Cambria"/>
            <w:color w:val="auto"/>
            <w:kern w:val="20"/>
            <w:sz w:val="22"/>
            <w:szCs w:val="22"/>
          </w:rPr>
          <w:t>www.nbp.gov.pl</w:t>
        </w:r>
      </w:hyperlink>
      <w:r w:rsidRPr="004A7B0D">
        <w:rPr>
          <w:rFonts w:ascii="Cambria" w:hAnsi="Cambria" w:cs="Cambria"/>
          <w:kern w:val="20"/>
          <w:sz w:val="22"/>
          <w:szCs w:val="22"/>
        </w:rPr>
        <w:t>) z dnia zamieszczenia ogłoszenia o zamówieniu w Biuletynie Zamówień Publicznych (BZP). W przypadku braku ogłoszenia średniego kursu waluty obcej w dniu publikacji ogłoszenia o zamówieniu w BZP, zamawiający, jako kurs przeliczeniowy przyjmie kurs ogłoszony przez Narodowy Bank Polski w najbliższym dniu po zamieszczeniu ogłoszenia w BZP.</w:t>
      </w:r>
    </w:p>
    <w:p w:rsidR="000C502F" w:rsidRPr="004A7B0D" w:rsidRDefault="000C502F" w:rsidP="00D07141">
      <w:pPr>
        <w:autoSpaceDE w:val="0"/>
        <w:autoSpaceDN w:val="0"/>
        <w:adjustRightInd w:val="0"/>
        <w:spacing w:line="276" w:lineRule="auto"/>
        <w:jc w:val="both"/>
        <w:rPr>
          <w:rFonts w:ascii="Cambria" w:eastAsia="TimesNewRoman" w:hAnsi="Cambria"/>
          <w:b/>
          <w:bCs/>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18" w:name="_Toc34900135"/>
      <w:r w:rsidRPr="004A7B0D">
        <w:rPr>
          <w:rFonts w:ascii="Cambria" w:hAnsi="Cambria" w:cs="Cambria"/>
          <w:color w:val="auto"/>
          <w:sz w:val="22"/>
          <w:szCs w:val="22"/>
        </w:rPr>
        <w:t>Rozdział 10- Wymagane dokumenty i oświadczenia</w:t>
      </w:r>
      <w:bookmarkEnd w:id="18"/>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Postępowanie prowadzone jest zgodnie z art.24 </w:t>
      </w:r>
      <w:proofErr w:type="spellStart"/>
      <w:r w:rsidRPr="004A7B0D">
        <w:rPr>
          <w:rFonts w:ascii="Cambria" w:hAnsi="Cambria" w:cs="Cambria"/>
          <w:sz w:val="22"/>
          <w:szCs w:val="22"/>
        </w:rPr>
        <w:t>aa</w:t>
      </w:r>
      <w:proofErr w:type="spellEnd"/>
      <w:r w:rsidRPr="004A7B0D">
        <w:rPr>
          <w:rFonts w:ascii="Cambria" w:hAnsi="Cambria" w:cs="Cambria"/>
          <w:sz w:val="22"/>
          <w:szCs w:val="22"/>
        </w:rPr>
        <w:t xml:space="preserve">.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Tzw. „Procedura odwrócona”. Do oferty wykonawca dołącza:</w:t>
      </w:r>
    </w:p>
    <w:p w:rsidR="000C502F" w:rsidRPr="004A7B0D" w:rsidRDefault="000C502F" w:rsidP="00D07141">
      <w:pPr>
        <w:numPr>
          <w:ilvl w:val="0"/>
          <w:numId w:val="27"/>
        </w:numPr>
        <w:spacing w:line="276" w:lineRule="auto"/>
        <w:jc w:val="both"/>
        <w:rPr>
          <w:rFonts w:ascii="Cambria" w:hAnsi="Cambria" w:cs="Cambria"/>
          <w:sz w:val="22"/>
          <w:szCs w:val="22"/>
        </w:rPr>
      </w:pPr>
      <w:r w:rsidRPr="004A7B0D">
        <w:rPr>
          <w:rFonts w:ascii="Cambria" w:hAnsi="Cambria" w:cs="Cambria"/>
          <w:sz w:val="22"/>
          <w:szCs w:val="22"/>
        </w:rPr>
        <w:t xml:space="preserve">w celu wykazania braku podstaw do wykluczenia z postępowania o udzielenie zamówienia wykonawcy oświadczenie o braku podstaw do wykluczenia wg </w:t>
      </w:r>
      <w:r w:rsidRPr="004A7B0D">
        <w:rPr>
          <w:rFonts w:ascii="Cambria" w:hAnsi="Cambria" w:cs="Cambria"/>
          <w:b/>
          <w:bCs/>
          <w:sz w:val="22"/>
          <w:szCs w:val="22"/>
        </w:rPr>
        <w:t>załącznika 1 do SIWZ;</w:t>
      </w:r>
    </w:p>
    <w:p w:rsidR="000C502F" w:rsidRPr="004A7B0D" w:rsidRDefault="000C502F" w:rsidP="00D07141">
      <w:pPr>
        <w:pStyle w:val="Akapitzlist"/>
        <w:numPr>
          <w:ilvl w:val="0"/>
          <w:numId w:val="27"/>
        </w:numPr>
        <w:spacing w:line="276" w:lineRule="auto"/>
        <w:jc w:val="both"/>
        <w:rPr>
          <w:rFonts w:ascii="Cambria" w:hAnsi="Cambria" w:cs="Cambria"/>
          <w:sz w:val="22"/>
          <w:szCs w:val="22"/>
        </w:rPr>
      </w:pPr>
      <w:r w:rsidRPr="004A7B0D">
        <w:rPr>
          <w:rFonts w:ascii="Cambria" w:hAnsi="Cambria" w:cs="Cambria"/>
          <w:sz w:val="22"/>
          <w:szCs w:val="22"/>
        </w:rPr>
        <w:t xml:space="preserve">w zakresie wykazania spełniania przez wykonawcę warunków, o których mowa w art. 22 ust. 1 ustawy, oświadczenie o spełnianiu warunku udziału w postępowaniu wg </w:t>
      </w:r>
      <w:r w:rsidRPr="004A7B0D">
        <w:rPr>
          <w:rFonts w:ascii="Cambria" w:hAnsi="Cambria" w:cs="Cambria"/>
          <w:b/>
          <w:bCs/>
          <w:sz w:val="22"/>
          <w:szCs w:val="22"/>
        </w:rPr>
        <w:t>załącznika 2 do SIWZ</w:t>
      </w:r>
      <w:r w:rsidRPr="004A7B0D">
        <w:rPr>
          <w:rFonts w:ascii="Cambria" w:hAnsi="Cambria" w:cs="Cambria"/>
          <w:sz w:val="22"/>
          <w:szCs w:val="22"/>
        </w:rPr>
        <w:t>;</w:t>
      </w:r>
    </w:p>
    <w:p w:rsidR="000C502F" w:rsidRPr="004A7B0D" w:rsidRDefault="000C502F" w:rsidP="00D07141">
      <w:pPr>
        <w:numPr>
          <w:ilvl w:val="0"/>
          <w:numId w:val="27"/>
        </w:numPr>
        <w:spacing w:line="276" w:lineRule="auto"/>
        <w:jc w:val="both"/>
        <w:rPr>
          <w:rFonts w:ascii="Cambria" w:hAnsi="Cambria" w:cs="Cambria"/>
          <w:b/>
          <w:bCs/>
          <w:sz w:val="22"/>
          <w:szCs w:val="22"/>
        </w:rPr>
      </w:pPr>
      <w:r w:rsidRPr="004A7B0D">
        <w:rPr>
          <w:rFonts w:ascii="Cambria" w:hAnsi="Cambria" w:cs="Cambria"/>
          <w:sz w:val="22"/>
          <w:szCs w:val="22"/>
        </w:rPr>
        <w:t xml:space="preserve">formularz ofertowy </w:t>
      </w:r>
      <w:r w:rsidRPr="004A7B0D">
        <w:rPr>
          <w:rFonts w:ascii="Cambria" w:hAnsi="Cambria" w:cs="Cambria"/>
          <w:b/>
          <w:bCs/>
          <w:sz w:val="22"/>
          <w:szCs w:val="22"/>
        </w:rPr>
        <w:t>wg załącznika do SIWZ</w:t>
      </w:r>
    </w:p>
    <w:p w:rsidR="000C502F" w:rsidRPr="004A7B0D" w:rsidRDefault="000C502F" w:rsidP="00D07141">
      <w:pPr>
        <w:numPr>
          <w:ilvl w:val="0"/>
          <w:numId w:val="27"/>
        </w:numPr>
        <w:spacing w:line="276" w:lineRule="auto"/>
        <w:jc w:val="both"/>
        <w:rPr>
          <w:rFonts w:ascii="Cambria" w:hAnsi="Cambria" w:cs="Cambria"/>
          <w:sz w:val="22"/>
          <w:szCs w:val="22"/>
        </w:rPr>
      </w:pPr>
      <w:r w:rsidRPr="004A7B0D">
        <w:rPr>
          <w:rFonts w:ascii="Cambria" w:hAnsi="Cambria" w:cs="Cambria"/>
          <w:sz w:val="22"/>
          <w:szCs w:val="22"/>
        </w:rPr>
        <w:t>pełnomocnictwo (jeżeli dotyczy),</w:t>
      </w:r>
    </w:p>
    <w:p w:rsidR="000C502F" w:rsidRPr="004A7B0D" w:rsidRDefault="000C502F" w:rsidP="00D07141">
      <w:pPr>
        <w:numPr>
          <w:ilvl w:val="0"/>
          <w:numId w:val="27"/>
        </w:numPr>
        <w:spacing w:line="276" w:lineRule="auto"/>
        <w:jc w:val="both"/>
        <w:rPr>
          <w:rFonts w:ascii="Cambria" w:hAnsi="Cambria" w:cs="Cambria"/>
          <w:sz w:val="22"/>
          <w:szCs w:val="22"/>
        </w:rPr>
      </w:pPr>
      <w:r w:rsidRPr="004A7B0D">
        <w:rPr>
          <w:rFonts w:ascii="Cambria" w:hAnsi="Cambria" w:cs="Cambria"/>
          <w:sz w:val="22"/>
          <w:szCs w:val="22"/>
        </w:rPr>
        <w:t xml:space="preserve">zobowiązanie podmiotu trzeciego </w:t>
      </w:r>
      <w:r w:rsidRPr="004A7B0D">
        <w:rPr>
          <w:rFonts w:ascii="Cambria" w:hAnsi="Cambria" w:cs="Cambria"/>
          <w:b/>
          <w:bCs/>
          <w:sz w:val="22"/>
          <w:szCs w:val="22"/>
        </w:rPr>
        <w:t xml:space="preserve">wg załącznika nr 4 do SIWZ </w:t>
      </w:r>
      <w:r w:rsidRPr="004A7B0D">
        <w:rPr>
          <w:rFonts w:ascii="Cambria" w:hAnsi="Cambria" w:cs="Cambria"/>
          <w:sz w:val="22"/>
          <w:szCs w:val="22"/>
        </w:rPr>
        <w:t>(jeżeli dotyczy),</w:t>
      </w:r>
    </w:p>
    <w:p w:rsidR="000C502F" w:rsidRPr="004A7B0D" w:rsidRDefault="000C502F" w:rsidP="00D07141">
      <w:pPr>
        <w:pStyle w:val="Akapitzlist"/>
        <w:numPr>
          <w:ilvl w:val="0"/>
          <w:numId w:val="26"/>
        </w:numPr>
        <w:spacing w:line="276" w:lineRule="auto"/>
        <w:ind w:left="714" w:hanging="357"/>
        <w:jc w:val="both"/>
        <w:rPr>
          <w:rFonts w:ascii="Cambria" w:hAnsi="Cambria" w:cs="Cambria"/>
          <w:sz w:val="22"/>
          <w:szCs w:val="22"/>
        </w:rPr>
      </w:pPr>
      <w:r w:rsidRPr="004A7B0D">
        <w:rPr>
          <w:rFonts w:ascii="Cambria" w:hAnsi="Cambria" w:cs="Cambria"/>
          <w:sz w:val="22"/>
          <w:szCs w:val="22"/>
        </w:rPr>
        <w:t xml:space="preserve">Wykonawca w terminie 3 dni od dnia zamieszczenia na stronie internetowej informacji, </w:t>
      </w:r>
      <w:r w:rsidRPr="004A7B0D">
        <w:rPr>
          <w:rFonts w:ascii="Cambria" w:hAnsi="Cambria" w:cs="Cambria"/>
          <w:sz w:val="22"/>
          <w:szCs w:val="22"/>
        </w:rPr>
        <w:br/>
        <w:t xml:space="preserve">o której mowa w art. 86 ust. 5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przekaże Zamawiającemu oświadczenie </w:t>
      </w:r>
      <w:r w:rsidRPr="004A7B0D">
        <w:rPr>
          <w:rFonts w:ascii="Cambria" w:hAnsi="Cambria" w:cs="Cambria"/>
          <w:sz w:val="22"/>
          <w:szCs w:val="22"/>
        </w:rPr>
        <w:br/>
        <w:t xml:space="preserve">o przynależności lub braku przynależności do tej samej grupy kapitałowej, o której mowa w art. 24 ust. 1 </w:t>
      </w:r>
      <w:proofErr w:type="spellStart"/>
      <w:r w:rsidRPr="004A7B0D">
        <w:rPr>
          <w:rFonts w:ascii="Cambria" w:hAnsi="Cambria" w:cs="Cambria"/>
          <w:sz w:val="22"/>
          <w:szCs w:val="22"/>
        </w:rPr>
        <w:t>pkt</w:t>
      </w:r>
      <w:proofErr w:type="spellEnd"/>
      <w:r w:rsidRPr="004A7B0D">
        <w:rPr>
          <w:rFonts w:ascii="Cambria" w:hAnsi="Cambria" w:cs="Cambria"/>
          <w:sz w:val="22"/>
          <w:szCs w:val="22"/>
        </w:rPr>
        <w:t xml:space="preserve"> 23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Wraz ze złożeniem oświadczenia, Wykonawca może przedstawić dowody, że powiązania z innym Wykonawcą nie prowadzą do zakłócenia konkurencji w postępowaniu o udzielenie zamówienia. Zamawiający zaleca złożenie oświadczenia zgodnie ze wzorem wskazanym w </w:t>
      </w:r>
      <w:r w:rsidRPr="004A7B0D">
        <w:rPr>
          <w:rFonts w:ascii="Cambria" w:hAnsi="Cambria" w:cs="Cambria"/>
          <w:b/>
          <w:bCs/>
          <w:sz w:val="22"/>
          <w:szCs w:val="22"/>
        </w:rPr>
        <w:t>załączniku nr 3 do SIWZ</w:t>
      </w:r>
      <w:r w:rsidRPr="004A7B0D">
        <w:rPr>
          <w:rFonts w:ascii="Cambria" w:hAnsi="Cambria" w:cs="Cambria"/>
          <w:sz w:val="22"/>
          <w:szCs w:val="22"/>
        </w:rPr>
        <w:t>. W przypadku składania oferty wspólnej ww. dokument składa każdy z Wykonawców składających ofertę wspólną lub upoważniony przez mocodawcę pełnomocnik.</w:t>
      </w:r>
    </w:p>
    <w:p w:rsidR="000C502F" w:rsidRPr="004A7B0D" w:rsidRDefault="000C502F" w:rsidP="00D07141">
      <w:pPr>
        <w:pStyle w:val="Akapitzlist"/>
        <w:numPr>
          <w:ilvl w:val="0"/>
          <w:numId w:val="26"/>
        </w:numPr>
        <w:spacing w:line="276" w:lineRule="auto"/>
        <w:ind w:left="714" w:hanging="357"/>
        <w:jc w:val="both"/>
        <w:rPr>
          <w:rFonts w:ascii="Cambria" w:hAnsi="Cambria" w:cs="Cambria"/>
          <w:sz w:val="22"/>
          <w:szCs w:val="22"/>
        </w:rPr>
      </w:pPr>
      <w:r w:rsidRPr="004A7B0D">
        <w:rPr>
          <w:rFonts w:ascii="Cambria" w:hAnsi="Cambria" w:cs="Cambria"/>
          <w:sz w:val="22"/>
          <w:szCs w:val="22"/>
        </w:rPr>
        <w:lastRenderedPageBreak/>
        <w:t xml:space="preserve">Wykonawca, który powołuje się na zasoby innych podmiotów, w celu wykazania braku istnienia wobec nich podstaw wykluczenia składa także oświadczenie, o którym mowa </w:t>
      </w:r>
      <w:r w:rsidRPr="004A7B0D">
        <w:rPr>
          <w:rFonts w:ascii="Cambria" w:hAnsi="Cambria" w:cs="Cambria"/>
          <w:sz w:val="22"/>
          <w:szCs w:val="22"/>
        </w:rPr>
        <w:br/>
        <w:t xml:space="preserve">w ust. 1 niniejszej SIWZ dotyczące tych podmiotów/zamieszczając informacje o tych podmiotach w oświadczeniu – </w:t>
      </w:r>
      <w:r w:rsidRPr="004A7B0D">
        <w:rPr>
          <w:rFonts w:ascii="Cambria" w:hAnsi="Cambria" w:cs="Cambria"/>
          <w:b/>
          <w:bCs/>
          <w:sz w:val="22"/>
          <w:szCs w:val="22"/>
        </w:rPr>
        <w:t>załącznik nr 1 do SIWZ</w:t>
      </w:r>
    </w:p>
    <w:p w:rsidR="000C502F" w:rsidRPr="004A7B0D" w:rsidRDefault="000C502F" w:rsidP="00D07141">
      <w:pPr>
        <w:pStyle w:val="Akapitzlist"/>
        <w:numPr>
          <w:ilvl w:val="0"/>
          <w:numId w:val="26"/>
        </w:numPr>
        <w:spacing w:line="276" w:lineRule="auto"/>
        <w:ind w:left="714" w:hanging="357"/>
        <w:jc w:val="both"/>
        <w:rPr>
          <w:rFonts w:ascii="Cambria" w:hAnsi="Cambria" w:cs="Cambria"/>
          <w:sz w:val="22"/>
          <w:szCs w:val="22"/>
        </w:rPr>
      </w:pPr>
      <w:r w:rsidRPr="004A7B0D">
        <w:rPr>
          <w:rFonts w:ascii="Cambria" w:hAnsi="Cambria" w:cs="Cambria"/>
          <w:sz w:val="22"/>
          <w:szCs w:val="22"/>
        </w:rPr>
        <w:t>W przypadku powierzenia przez Wykonawcę części zamówienia podwykonawcom w celu wykazania braku istnienia wobec nich podstaw wykluczenia z udziału w  postępowaniu Wykonawca zamieszcza informację o tych podmiotach w oświadczeniu, o którym mowa w ust. 1.</w:t>
      </w:r>
    </w:p>
    <w:p w:rsidR="000C502F" w:rsidRPr="004A7B0D" w:rsidRDefault="000C502F" w:rsidP="00D07141">
      <w:pPr>
        <w:pStyle w:val="Akapitzlist"/>
        <w:numPr>
          <w:ilvl w:val="0"/>
          <w:numId w:val="26"/>
        </w:numPr>
        <w:spacing w:line="276" w:lineRule="auto"/>
        <w:ind w:left="714" w:hanging="357"/>
        <w:jc w:val="both"/>
        <w:rPr>
          <w:rFonts w:ascii="Cambria" w:hAnsi="Cambria" w:cs="Cambria"/>
          <w:b/>
          <w:bCs/>
          <w:sz w:val="22"/>
          <w:szCs w:val="22"/>
        </w:rPr>
      </w:pPr>
      <w:r w:rsidRPr="004A7B0D">
        <w:rPr>
          <w:rFonts w:ascii="Cambria" w:hAnsi="Cambria" w:cs="Cambria"/>
          <w:sz w:val="22"/>
          <w:szCs w:val="22"/>
        </w:rPr>
        <w:t xml:space="preserve">Wykonawca, który powołuje się na zasoby innych podmiotów, w celu wykazania spełniania warunków udziału w postępowaniu – w zakresie, w jakim powołuje się na ich zasoby składa także oświadczenie o którym mowa ust. 1 niniejszej SIWZ dotyczące tych podmiotów/zamieszczając informacje o tych podmiotach w oświadczeniu- </w:t>
      </w:r>
      <w:r w:rsidRPr="004A7B0D">
        <w:rPr>
          <w:rFonts w:ascii="Cambria" w:hAnsi="Cambria" w:cs="Cambria"/>
          <w:b/>
          <w:bCs/>
          <w:sz w:val="22"/>
          <w:szCs w:val="22"/>
        </w:rPr>
        <w:t>załącznik nr 2 do SIWZ.</w:t>
      </w:r>
    </w:p>
    <w:p w:rsidR="000C502F" w:rsidRPr="004A7B0D" w:rsidRDefault="000C502F" w:rsidP="00D07141">
      <w:pPr>
        <w:pStyle w:val="Akapitzlist"/>
        <w:numPr>
          <w:ilvl w:val="0"/>
          <w:numId w:val="26"/>
        </w:numPr>
        <w:spacing w:line="276" w:lineRule="auto"/>
        <w:ind w:left="714" w:hanging="357"/>
        <w:jc w:val="both"/>
        <w:rPr>
          <w:rFonts w:ascii="Cambria" w:hAnsi="Cambria" w:cs="Cambria"/>
          <w:b/>
          <w:bCs/>
          <w:sz w:val="22"/>
          <w:szCs w:val="22"/>
        </w:rPr>
      </w:pPr>
      <w:r w:rsidRPr="004A7B0D">
        <w:rPr>
          <w:rFonts w:ascii="Cambria" w:hAnsi="Cambria" w:cs="Cambria"/>
          <w:sz w:val="22"/>
          <w:szCs w:val="22"/>
        </w:rPr>
        <w:t>Zamawiający przed udzieleniem zamówienia, wezwie Wykonawcę, którego oferta została najwyżej oceniona, do złożenia w wyznaczonym</w:t>
      </w:r>
      <w:r w:rsidRPr="004A7B0D">
        <w:rPr>
          <w:rFonts w:ascii="Cambria" w:hAnsi="Cambria" w:cs="Cambria"/>
          <w:sz w:val="22"/>
          <w:szCs w:val="22"/>
          <w:u w:val="single"/>
        </w:rPr>
        <w:t>, nie krótszym niż 5 dni</w:t>
      </w:r>
      <w:r w:rsidRPr="004A7B0D">
        <w:rPr>
          <w:rFonts w:ascii="Cambria" w:hAnsi="Cambria" w:cs="Cambria"/>
          <w:sz w:val="22"/>
          <w:szCs w:val="22"/>
        </w:rPr>
        <w:t xml:space="preserve">, terminie aktualnych na dzień złożenia następujących oświadczeń lub dokumentów: </w:t>
      </w:r>
    </w:p>
    <w:p w:rsidR="000C502F" w:rsidRPr="004A7B0D" w:rsidRDefault="000C502F" w:rsidP="00D07141">
      <w:pPr>
        <w:pStyle w:val="Akapitzlist"/>
        <w:numPr>
          <w:ilvl w:val="0"/>
          <w:numId w:val="24"/>
        </w:numPr>
        <w:spacing w:line="276" w:lineRule="auto"/>
        <w:jc w:val="both"/>
        <w:rPr>
          <w:rFonts w:ascii="Cambria" w:hAnsi="Cambria" w:cs="Cambria"/>
          <w:b/>
          <w:bCs/>
          <w:sz w:val="22"/>
          <w:szCs w:val="22"/>
          <w:u w:val="single"/>
        </w:rPr>
      </w:pPr>
      <w:r w:rsidRPr="004A7B0D">
        <w:rPr>
          <w:rFonts w:ascii="Cambria" w:hAnsi="Cambria" w:cs="Cambria"/>
          <w:sz w:val="22"/>
          <w:szCs w:val="22"/>
          <w:u w:val="single"/>
        </w:rPr>
        <w:t>W celu potwierdzenia spełnienia przez Wykonawców warunków udziału  w postępowaniu Wykonawca składa:</w:t>
      </w:r>
    </w:p>
    <w:p w:rsidR="000C502F" w:rsidRPr="004A7B0D" w:rsidRDefault="000C502F" w:rsidP="00D07141">
      <w:pPr>
        <w:pStyle w:val="Akapitzlist"/>
        <w:numPr>
          <w:ilvl w:val="0"/>
          <w:numId w:val="28"/>
        </w:numPr>
        <w:spacing w:line="276" w:lineRule="auto"/>
        <w:jc w:val="both"/>
        <w:rPr>
          <w:rFonts w:ascii="Cambria" w:hAnsi="Cambria" w:cs="Cambria"/>
          <w:sz w:val="22"/>
          <w:szCs w:val="22"/>
        </w:rPr>
      </w:pPr>
      <w:r w:rsidRPr="004A7B0D">
        <w:rPr>
          <w:rFonts w:ascii="Cambria" w:hAnsi="Cambria" w:cs="Cambria"/>
          <w:sz w:val="22"/>
          <w:szCs w:val="22"/>
        </w:rPr>
        <w:t>Wykaz</w:t>
      </w:r>
      <w:r w:rsidRPr="004A7B0D">
        <w:rPr>
          <w:rFonts w:ascii="Cambria" w:hAnsi="Cambria" w:cs="Cambria"/>
        </w:rPr>
        <w:t xml:space="preserve"> </w:t>
      </w:r>
      <w:r w:rsidRPr="004A7B0D">
        <w:rPr>
          <w:rFonts w:ascii="Cambria" w:hAnsi="Cambria" w:cs="Cambria"/>
          <w:sz w:val="22"/>
          <w:szCs w:val="22"/>
        </w:rPr>
        <w:t xml:space="preserve">osób, skierowanych przez Wykonawcę do realizacji zamówienia publicznego, w szczególności odpowiedzialnych za świadczenie usług, kontrolę jakości lub kierowanie robotami budowlanymi  wraz z informacjami na temat ich kwalifikacji zawodowych, doświadczenia oraz informacją o podstawie do dysponowania tymi osobami wg </w:t>
      </w:r>
      <w:r w:rsidRPr="004A7B0D">
        <w:rPr>
          <w:rFonts w:ascii="Cambria" w:hAnsi="Cambria" w:cs="Cambria"/>
          <w:b/>
          <w:bCs/>
          <w:sz w:val="22"/>
          <w:szCs w:val="22"/>
        </w:rPr>
        <w:t>załącznika nr 5 do SIWZ.</w:t>
      </w:r>
      <w:r w:rsidRPr="004A7B0D">
        <w:rPr>
          <w:rFonts w:ascii="Cambria" w:hAnsi="Cambria" w:cs="Cambria"/>
          <w:sz w:val="22"/>
          <w:szCs w:val="22"/>
        </w:rPr>
        <w:t xml:space="preserve"> </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Ponadto Wykonawcy obowiązani są dołączyć do oferty dokument pełnomocnictwa (zgodnie z art. 23 ust. 2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 </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W przypadku złożenia kopii pełnomocnictwa musi być ono potwierdzone za zgodność z oryginałem przez osoby udzielające pełnomocnictwa lub notariusza.</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 Dokumenty (z zastrzeżeniem dokumentu pełnomocnictwa), o których mowa w SIWZ, Wykonawcy mogą składać w formie oryginału lub kopii poświadczonej za zgodność </w:t>
      </w:r>
      <w:r w:rsidRPr="004A7B0D">
        <w:rPr>
          <w:rFonts w:ascii="Cambria" w:hAnsi="Cambria" w:cs="Cambria"/>
          <w:sz w:val="22"/>
          <w:szCs w:val="22"/>
        </w:rPr>
        <w:br/>
        <w:t>z oryginałem przez Wykonawcę, tj. przez osobę uprawnioną do reprezentacji Wykonawcy w obrocie gospodarczym.</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 Zamawiający zastrzega sobie prawo żądania przedstawienia oryginału lub notarialnie poświadczonej kopii dokumentu, gdy złożona przez Wykonawcę kopia dokumentu będzie nieczytelna lub będzie budzić wątpliwości, co do jej prawdziwości.</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 Jeżeli Wykonawca nie złoży oświadczeń lub dokumentów potwierdzających okoliczności, o których mowa w art. 25 ust. 1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lub innych dokumentów </w:t>
      </w:r>
      <w:r w:rsidRPr="004A7B0D">
        <w:rPr>
          <w:rFonts w:ascii="Cambria" w:hAnsi="Cambria" w:cs="Cambria"/>
          <w:sz w:val="22"/>
          <w:szCs w:val="22"/>
        </w:rPr>
        <w:lastRenderedPageBreak/>
        <w:t xml:space="preserve">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Wykonawca nie jest obowiązany do złożenia oświadczeń lub dokumentów potwierdzających okoliczności, o których mowa w rozdziale 9 SIWZ, jeżeli Zamawiający posiada oświadczenia lub dokumenty dotyczące tego Wykonawcy lub może je uzyskać za pomocą bezpłatnych i ogólnodostępnych baz danych, w szczególności rejestrów publicznych w rozumieniu ustawy z 17 lutego 2005 r. o informatyzacji działalności podmiotów realizujących zadania publiczne (</w:t>
      </w:r>
      <w:r w:rsidRPr="00783D60">
        <w:rPr>
          <w:rFonts w:ascii="Cambria" w:hAnsi="Cambria" w:cs="Cambria"/>
          <w:sz w:val="22"/>
          <w:szCs w:val="22"/>
        </w:rPr>
        <w:t xml:space="preserve">Dz. U. z 2019 r. poz. 700 z </w:t>
      </w:r>
      <w:proofErr w:type="spellStart"/>
      <w:r w:rsidRPr="00783D60">
        <w:rPr>
          <w:rFonts w:ascii="Cambria" w:hAnsi="Cambria" w:cs="Cambria"/>
          <w:sz w:val="22"/>
          <w:szCs w:val="22"/>
        </w:rPr>
        <w:t>późn</w:t>
      </w:r>
      <w:proofErr w:type="spellEnd"/>
      <w:r w:rsidRPr="00783D60">
        <w:rPr>
          <w:rFonts w:ascii="Cambria" w:hAnsi="Cambria" w:cs="Cambria"/>
          <w:sz w:val="22"/>
          <w:szCs w:val="22"/>
        </w:rPr>
        <w:t>. zm.)</w:t>
      </w:r>
      <w:r w:rsidRPr="004A7B0D">
        <w:rPr>
          <w:rFonts w:ascii="Cambria" w:hAnsi="Cambria" w:cs="Cambria"/>
          <w:sz w:val="22"/>
          <w:szCs w:val="22"/>
        </w:rPr>
        <w:t xml:space="preserve">. </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eastAsia="TimesNewRoman" w:hAnsi="Cambria" w:cs="Cambria"/>
          <w:sz w:val="22"/>
          <w:szCs w:val="22"/>
        </w:rPr>
        <w:t xml:space="preserve">Z uwagi na fakt, że zamawiający w niniejszym postępowaniu nie wymaga przedłożenia od wykonawców ubiegających się o zamówienie publiczne przedłożenia dokumentów i oświadczeń, o których mowa w par. 5 Rozporządzenia Ministra Rozwoju z dnia 26 lipca 2016 roku w sprawie dokumentów - nie </w:t>
      </w:r>
      <w:r w:rsidRPr="004A7B0D">
        <w:rPr>
          <w:rFonts w:ascii="Cambria" w:hAnsi="Cambria" w:cs="Cambria"/>
          <w:sz w:val="22"/>
          <w:szCs w:val="22"/>
        </w:rPr>
        <w:t xml:space="preserve">wskazuje tym samym informacji o dokumentach, które powinni złożyć wykonawcy mający miejsce zamieszkania lub siedzibę poza terytorium Rzeczypospolitej Polskiej. </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Zamawiający zastrzega, że w zgodzie z treścią art. 26 ust. 2f ustawy </w:t>
      </w:r>
      <w:proofErr w:type="spellStart"/>
      <w:r w:rsidRPr="004A7B0D">
        <w:rPr>
          <w:rFonts w:ascii="Cambria" w:hAnsi="Cambria" w:cs="Cambria"/>
          <w:sz w:val="22"/>
          <w:szCs w:val="22"/>
        </w:rPr>
        <w:t>Pzp</w:t>
      </w:r>
      <w:proofErr w:type="spellEnd"/>
      <w:r w:rsidRPr="004A7B0D">
        <w:rPr>
          <w:rFonts w:ascii="Cambria" w:hAnsi="Cambria" w:cs="Cambria"/>
          <w:sz w:val="22"/>
          <w:szCs w:val="22"/>
        </w:rPr>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W przypadku, gdy Wykonawca wbrew dyspozycjom Zamawiającego zawartym w SIWZ załączy do oferty dokumenty podmiotowe i potwierdzające spełnienie warunków udziału w postępowaniu i jego oferta zostanie oceniona najwyżej,  to wówczas Zamawiający przed wyborem oferty tego wykonawcy, zażąda przedłożenia oświadczenia potwierdzającego, że złożone dokumenty pozostają one nadal aktualne. Podobne stanowisko wyrażone zostało w wyroku KIO z dnia 25 stycznia 2017 r. sygn. 103/17.</w:t>
      </w:r>
    </w:p>
    <w:p w:rsidR="000C502F" w:rsidRPr="004A7B0D" w:rsidRDefault="000C502F" w:rsidP="00D07141">
      <w:pPr>
        <w:pStyle w:val="Akapitzlist"/>
        <w:numPr>
          <w:ilvl w:val="0"/>
          <w:numId w:val="26"/>
        </w:numPr>
        <w:spacing w:line="276" w:lineRule="auto"/>
        <w:jc w:val="both"/>
        <w:rPr>
          <w:rFonts w:ascii="Cambria" w:hAnsi="Cambria" w:cs="Cambria"/>
          <w:sz w:val="22"/>
          <w:szCs w:val="22"/>
        </w:rPr>
      </w:pPr>
      <w:r w:rsidRPr="004A7B0D">
        <w:rPr>
          <w:rFonts w:ascii="Cambria" w:hAnsi="Cambria" w:cs="Cambria"/>
          <w:sz w:val="22"/>
          <w:szCs w:val="22"/>
        </w:rPr>
        <w:t xml:space="preserve">Zamawiający informuje zgodnie z orzeczeniem Trybunału Sprawiedliwości Unii Europejskiej z dnia 4 maja 2017 r. C-387/14 </w:t>
      </w:r>
      <w:proofErr w:type="spellStart"/>
      <w:r w:rsidRPr="004A7B0D">
        <w:rPr>
          <w:rFonts w:ascii="Cambria" w:hAnsi="Cambria" w:cs="Cambria"/>
          <w:sz w:val="22"/>
          <w:szCs w:val="22"/>
        </w:rPr>
        <w:t>ws</w:t>
      </w:r>
      <w:proofErr w:type="spellEnd"/>
      <w:r w:rsidRPr="004A7B0D">
        <w:rPr>
          <w:rFonts w:ascii="Cambria" w:hAnsi="Cambria" w:cs="Cambria"/>
          <w:sz w:val="22"/>
          <w:szCs w:val="22"/>
        </w:rPr>
        <w:t xml:space="preserve">. </w:t>
      </w:r>
      <w:proofErr w:type="spellStart"/>
      <w:r w:rsidRPr="004A7B0D">
        <w:rPr>
          <w:rFonts w:ascii="Cambria" w:hAnsi="Cambria" w:cs="Cambria"/>
          <w:sz w:val="22"/>
          <w:szCs w:val="22"/>
        </w:rPr>
        <w:t>Esaprojekt</w:t>
      </w:r>
      <w:proofErr w:type="spellEnd"/>
      <w:r w:rsidRPr="004A7B0D">
        <w:rPr>
          <w:rFonts w:ascii="Cambria" w:hAnsi="Cambria" w:cs="Cambria"/>
          <w:sz w:val="22"/>
          <w:szCs w:val="22"/>
        </w:rPr>
        <w:t>, że nie jest dopuszczalne, żeby wykonawca samodzielnie wykazujący spełnianie warunku na etapie składania ofert, na etapie późniejszym (uzupełnianie dokumentów) powołał się w tym względzie na potencjał podmiotu trzeciego.</w:t>
      </w:r>
    </w:p>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19" w:name="_Toc34900136"/>
      <w:r w:rsidRPr="004A7B0D">
        <w:rPr>
          <w:rFonts w:ascii="Cambria" w:hAnsi="Cambria" w:cs="Cambria"/>
          <w:color w:val="auto"/>
          <w:sz w:val="22"/>
          <w:szCs w:val="22"/>
        </w:rPr>
        <w:t>Rozdział 11- Informacja o sposobie porozumiewania się Zamawiającego z Wykonawcami oraz przekazywania oświadczeń lub dokumentów, a także wskazanie osób uprawnionych do porozumiewania się z Wykonawcami</w:t>
      </w:r>
      <w:bookmarkEnd w:id="19"/>
    </w:p>
    <w:p w:rsidR="000C502F" w:rsidRPr="004A7B0D" w:rsidRDefault="000C502F" w:rsidP="00D07141">
      <w:pPr>
        <w:spacing w:line="276" w:lineRule="auto"/>
        <w:rPr>
          <w:rFonts w:ascii="Cambria" w:hAnsi="Cambria" w:cs="Cambria"/>
          <w:sz w:val="22"/>
          <w:szCs w:val="22"/>
        </w:rPr>
      </w:pPr>
    </w:p>
    <w:p w:rsidR="002B2185" w:rsidRPr="002B2185" w:rsidRDefault="002B2185" w:rsidP="00D07141">
      <w:pPr>
        <w:pStyle w:val="WW-Tekstpodstawowywcity2"/>
        <w:numPr>
          <w:ilvl w:val="1"/>
          <w:numId w:val="6"/>
        </w:numPr>
        <w:spacing w:line="276" w:lineRule="auto"/>
        <w:ind w:left="709" w:hanging="283"/>
        <w:rPr>
          <w:rFonts w:ascii="Cambria" w:hAnsi="Cambria"/>
          <w:sz w:val="22"/>
          <w:szCs w:val="22"/>
        </w:rPr>
      </w:pPr>
      <w:r w:rsidRPr="002B2185">
        <w:rPr>
          <w:rFonts w:ascii="Cambria" w:hAnsi="Cambria"/>
          <w:bCs/>
          <w:sz w:val="22"/>
          <w:szCs w:val="22"/>
          <w:lang w:eastAsia="pl-PL"/>
        </w:rPr>
        <w:t xml:space="preserve">W niniejszym postępowaniu komunikacja między </w:t>
      </w:r>
      <w:r w:rsidRPr="002B2185">
        <w:rPr>
          <w:rFonts w:ascii="Cambria" w:hAnsi="Cambria"/>
          <w:sz w:val="22"/>
          <w:szCs w:val="22"/>
          <w:lang w:eastAsia="pl-PL"/>
        </w:rPr>
        <w:t>zamawiającym a wykonawcami, odbywa się przy użyciu środków komunikacji elektronicznej z wyłączeniem składania ofert.</w:t>
      </w:r>
    </w:p>
    <w:p w:rsidR="002B2185" w:rsidRPr="002B2185" w:rsidRDefault="002B2185" w:rsidP="00D07141">
      <w:pPr>
        <w:pStyle w:val="WW-Tekstpodstawowywcity2"/>
        <w:numPr>
          <w:ilvl w:val="1"/>
          <w:numId w:val="6"/>
        </w:numPr>
        <w:spacing w:line="276" w:lineRule="auto"/>
        <w:ind w:left="709" w:hanging="283"/>
        <w:rPr>
          <w:rFonts w:ascii="Cambria" w:hAnsi="Cambria"/>
          <w:sz w:val="22"/>
          <w:szCs w:val="22"/>
        </w:rPr>
      </w:pPr>
      <w:r w:rsidRPr="002B2185">
        <w:rPr>
          <w:rFonts w:ascii="Cambria" w:hAnsi="Cambria"/>
          <w:sz w:val="22"/>
          <w:szCs w:val="22"/>
        </w:rPr>
        <w:t xml:space="preserve">Każda ze stron na żądanie drugiej strony zobowiązana jest niezwłocznie potwierdzić fakt otrzymania korespondencji  przy użyciu komunikacji elektronicznej przesyłając informację zwrotną. </w:t>
      </w:r>
    </w:p>
    <w:p w:rsidR="002B2185" w:rsidRPr="002B2185" w:rsidRDefault="002B2185" w:rsidP="00D07141">
      <w:pPr>
        <w:pStyle w:val="WW-Tekstpodstawowywcity2"/>
        <w:numPr>
          <w:ilvl w:val="1"/>
          <w:numId w:val="6"/>
        </w:numPr>
        <w:spacing w:line="276" w:lineRule="auto"/>
        <w:ind w:left="709" w:hanging="283"/>
        <w:rPr>
          <w:rFonts w:ascii="Cambria" w:hAnsi="Cambria"/>
          <w:sz w:val="22"/>
          <w:szCs w:val="22"/>
        </w:rPr>
      </w:pPr>
      <w:r w:rsidRPr="002B2185">
        <w:rPr>
          <w:rFonts w:ascii="Cambria" w:hAnsi="Cambria"/>
          <w:sz w:val="22"/>
          <w:szCs w:val="22"/>
        </w:rPr>
        <w:lastRenderedPageBreak/>
        <w:t>W przypadku braku potwierdzenia otrzymania dokumentu, o którym mowa w ust. 2 przez wykonawcę, uznaje  się, iż pismo wysłane na adres poczty elektronicznej wykonawcy w zostało mu doręczone skutecznie.</w:t>
      </w:r>
    </w:p>
    <w:p w:rsidR="002B2185" w:rsidRPr="002B2185" w:rsidRDefault="002B2185" w:rsidP="00D07141">
      <w:pPr>
        <w:pStyle w:val="WW-Tekstpodstawowywcity2"/>
        <w:numPr>
          <w:ilvl w:val="1"/>
          <w:numId w:val="6"/>
        </w:numPr>
        <w:spacing w:line="276" w:lineRule="auto"/>
        <w:ind w:left="709" w:hanging="283"/>
        <w:rPr>
          <w:rFonts w:ascii="Cambria" w:hAnsi="Cambria"/>
          <w:sz w:val="22"/>
          <w:szCs w:val="22"/>
        </w:rPr>
      </w:pPr>
      <w:r w:rsidRPr="002B2185">
        <w:rPr>
          <w:rFonts w:ascii="Cambria" w:hAnsi="Cambria"/>
          <w:sz w:val="22"/>
          <w:szCs w:val="22"/>
        </w:rPr>
        <w:t xml:space="preserve">Osobami upoważnionymi do kontaktów z wykonawcami są: w zakresie przedmiotu zamówienia: </w:t>
      </w:r>
      <w:r w:rsidRPr="002B2185">
        <w:rPr>
          <w:rFonts w:ascii="Cambria" w:hAnsi="Cambria" w:cs="Cambria"/>
          <w:sz w:val="22"/>
          <w:szCs w:val="22"/>
        </w:rPr>
        <w:t xml:space="preserve">Agnieszka </w:t>
      </w:r>
      <w:proofErr w:type="spellStart"/>
      <w:r w:rsidRPr="002B2185">
        <w:rPr>
          <w:rFonts w:ascii="Cambria" w:hAnsi="Cambria" w:cs="Cambria"/>
          <w:sz w:val="22"/>
          <w:szCs w:val="22"/>
        </w:rPr>
        <w:t>Chylak-Pakowska</w:t>
      </w:r>
      <w:proofErr w:type="spellEnd"/>
      <w:r w:rsidRPr="002B2185">
        <w:rPr>
          <w:rFonts w:ascii="Cambria" w:hAnsi="Cambria" w:cs="Cambria"/>
          <w:sz w:val="22"/>
          <w:szCs w:val="22"/>
        </w:rPr>
        <w:t xml:space="preserve"> mail: </w:t>
      </w:r>
      <w:proofErr w:type="spellStart"/>
      <w:r w:rsidRPr="002B2185">
        <w:rPr>
          <w:rFonts w:ascii="Cambria" w:hAnsi="Cambria" w:cs="Cambria"/>
          <w:sz w:val="22"/>
          <w:szCs w:val="22"/>
        </w:rPr>
        <w:t>a.pakowska@wolborz.eu</w:t>
      </w:r>
      <w:proofErr w:type="spellEnd"/>
      <w:r w:rsidRPr="002B2185">
        <w:rPr>
          <w:rFonts w:ascii="Cambria" w:hAnsi="Cambria"/>
          <w:sz w:val="22"/>
          <w:szCs w:val="22"/>
        </w:rPr>
        <w:t>, w zakresie procedury zamówień publicznych: Sylwia Orzechowska: s.orzechowska@wolborz.eu</w:t>
      </w:r>
    </w:p>
    <w:p w:rsidR="000C502F" w:rsidRPr="004A7B0D" w:rsidRDefault="000C502F" w:rsidP="00D07141">
      <w:pPr>
        <w:pStyle w:val="Tekstpodstawowy2"/>
        <w:spacing w:line="276" w:lineRule="auto"/>
        <w:ind w:left="709"/>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0" w:name="_Toc34900137"/>
      <w:r w:rsidRPr="004A7B0D">
        <w:rPr>
          <w:rFonts w:ascii="Cambria" w:hAnsi="Cambria" w:cs="Cambria"/>
          <w:color w:val="auto"/>
          <w:sz w:val="22"/>
          <w:szCs w:val="22"/>
        </w:rPr>
        <w:t>Rozdział 12- Termin związania ofertą</w:t>
      </w:r>
      <w:bookmarkEnd w:id="20"/>
    </w:p>
    <w:p w:rsidR="000C502F" w:rsidRPr="004A7B0D" w:rsidRDefault="000C502F" w:rsidP="00D07141">
      <w:pPr>
        <w:spacing w:line="276" w:lineRule="auto"/>
        <w:rPr>
          <w:rFonts w:ascii="Cambria" w:hAnsi="Cambria" w:cs="Cambria"/>
        </w:rPr>
      </w:pPr>
    </w:p>
    <w:p w:rsidR="000C502F" w:rsidRPr="004A7B0D" w:rsidRDefault="000C502F" w:rsidP="00D07141">
      <w:pPr>
        <w:pStyle w:val="Akapitzlist"/>
        <w:numPr>
          <w:ilvl w:val="0"/>
          <w:numId w:val="15"/>
        </w:numPr>
        <w:tabs>
          <w:tab w:val="num" w:pos="709"/>
        </w:tabs>
        <w:spacing w:line="276" w:lineRule="auto"/>
        <w:ind w:left="709" w:hanging="425"/>
        <w:jc w:val="both"/>
        <w:rPr>
          <w:rFonts w:ascii="Cambria" w:hAnsi="Cambria" w:cs="Cambria"/>
          <w:sz w:val="22"/>
          <w:szCs w:val="22"/>
        </w:rPr>
      </w:pPr>
      <w:r w:rsidRPr="004A7B0D">
        <w:rPr>
          <w:rFonts w:ascii="Cambria" w:hAnsi="Cambria" w:cs="Cambria"/>
          <w:sz w:val="22"/>
          <w:szCs w:val="22"/>
        </w:rPr>
        <w:t>Termin związania ofertą wynosi 30 dni od ostatecznego terminu składania ofert.</w:t>
      </w:r>
    </w:p>
    <w:p w:rsidR="000C502F" w:rsidRPr="004A7B0D" w:rsidRDefault="000C502F" w:rsidP="00D07141">
      <w:pPr>
        <w:numPr>
          <w:ilvl w:val="0"/>
          <w:numId w:val="15"/>
        </w:numPr>
        <w:spacing w:line="276" w:lineRule="auto"/>
        <w:ind w:left="709" w:hanging="425"/>
        <w:jc w:val="both"/>
        <w:rPr>
          <w:rFonts w:ascii="Cambria" w:hAnsi="Cambria" w:cs="Cambria"/>
          <w:sz w:val="22"/>
          <w:szCs w:val="22"/>
        </w:rPr>
      </w:pPr>
      <w:r w:rsidRPr="004A7B0D">
        <w:rPr>
          <w:rFonts w:ascii="Cambria" w:hAnsi="Cambria" w:cs="Cambria"/>
          <w:sz w:val="22"/>
          <w:szCs w:val="22"/>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0C502F" w:rsidRPr="004A7B0D" w:rsidRDefault="000C502F" w:rsidP="00D07141">
      <w:pPr>
        <w:pStyle w:val="Nagwek2"/>
        <w:spacing w:line="276" w:lineRule="auto"/>
        <w:rPr>
          <w:rFonts w:ascii="Cambria" w:hAnsi="Cambria" w:cs="Cambria"/>
          <w:color w:val="auto"/>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1" w:name="_Toc34900138"/>
      <w:r w:rsidRPr="004A7B0D">
        <w:rPr>
          <w:rFonts w:ascii="Cambria" w:hAnsi="Cambria" w:cs="Cambria"/>
          <w:color w:val="auto"/>
          <w:sz w:val="22"/>
          <w:szCs w:val="22"/>
        </w:rPr>
        <w:t>Rozdział 13- Wymagania dotyczące wadium</w:t>
      </w:r>
      <w:bookmarkEnd w:id="21"/>
    </w:p>
    <w:p w:rsidR="000C502F" w:rsidRPr="004A7B0D" w:rsidRDefault="000C502F" w:rsidP="00D07141">
      <w:pPr>
        <w:spacing w:line="276" w:lineRule="auto"/>
        <w:rPr>
          <w:rFonts w:ascii="Cambria" w:hAnsi="Cambria" w:cs="Cambria"/>
        </w:rPr>
      </w:pPr>
    </w:p>
    <w:p w:rsidR="000C502F" w:rsidRPr="004A7B0D" w:rsidRDefault="000C502F" w:rsidP="00D07141">
      <w:pPr>
        <w:pStyle w:val="Nagwek2"/>
        <w:spacing w:line="276" w:lineRule="auto"/>
        <w:jc w:val="left"/>
        <w:rPr>
          <w:rFonts w:ascii="Cambria" w:hAnsi="Cambria" w:cs="Cambria"/>
          <w:b w:val="0"/>
          <w:bCs w:val="0"/>
          <w:color w:val="auto"/>
          <w:sz w:val="22"/>
          <w:szCs w:val="22"/>
        </w:rPr>
      </w:pPr>
      <w:bookmarkStart w:id="22" w:name="_Toc34900139"/>
      <w:r w:rsidRPr="004A7B0D">
        <w:rPr>
          <w:rFonts w:ascii="Cambria" w:hAnsi="Cambria" w:cs="Cambria"/>
          <w:b w:val="0"/>
          <w:bCs w:val="0"/>
          <w:color w:val="auto"/>
          <w:sz w:val="22"/>
          <w:szCs w:val="22"/>
        </w:rPr>
        <w:t>Zamawiający nie wymaga wniesienia wadium.</w:t>
      </w:r>
      <w:bookmarkEnd w:id="22"/>
    </w:p>
    <w:p w:rsidR="000C502F" w:rsidRPr="004A7B0D" w:rsidRDefault="000C502F" w:rsidP="00D07141">
      <w:pPr>
        <w:pStyle w:val="Nagwek2"/>
        <w:spacing w:line="276" w:lineRule="auto"/>
        <w:jc w:val="left"/>
        <w:rPr>
          <w:rFonts w:ascii="Cambria" w:hAnsi="Cambria" w:cs="Cambria"/>
          <w:color w:val="auto"/>
          <w:sz w:val="22"/>
          <w:szCs w:val="22"/>
        </w:rPr>
      </w:pPr>
    </w:p>
    <w:p w:rsidR="000C502F" w:rsidRPr="004A7B0D" w:rsidRDefault="000C502F" w:rsidP="00D07141">
      <w:pPr>
        <w:spacing w:line="276" w:lineRule="auto"/>
        <w:rPr>
          <w:rFonts w:ascii="Cambria" w:hAnsi="Cambria" w:cs="Cambria"/>
        </w:rPr>
      </w:pPr>
    </w:p>
    <w:p w:rsidR="000C502F" w:rsidRPr="004A7B0D" w:rsidRDefault="000C502F" w:rsidP="00D07141">
      <w:pPr>
        <w:pStyle w:val="Nagwek2"/>
        <w:spacing w:line="276" w:lineRule="auto"/>
        <w:rPr>
          <w:rFonts w:ascii="Cambria" w:hAnsi="Cambria" w:cs="Cambria"/>
          <w:color w:val="auto"/>
          <w:sz w:val="22"/>
          <w:szCs w:val="22"/>
        </w:rPr>
      </w:pPr>
      <w:bookmarkStart w:id="23" w:name="_Toc34900140"/>
      <w:r w:rsidRPr="004A7B0D">
        <w:rPr>
          <w:rFonts w:ascii="Cambria" w:hAnsi="Cambria" w:cs="Cambria"/>
          <w:color w:val="auto"/>
          <w:sz w:val="22"/>
          <w:szCs w:val="22"/>
        </w:rPr>
        <w:t>Rozdział 14- Opis sposobu przygotowania ofert</w:t>
      </w:r>
      <w:bookmarkEnd w:id="23"/>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 xml:space="preserve">Ofertę sporządza się w języku polskim przy użyciu formularza stanowiącego załącznik do niniejszej SIWZ. </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 xml:space="preserve">Wykonawca ma prawo złożyć tylko jedną ofertę. Na ofertę składają się wszystkie dokumenty i załączniki wymagane zapisami niniejszej SIWZ. </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 xml:space="preserve">Oferty winny być podpisane w wyznaczonych miejscach przez osoby upoważnione </w:t>
      </w:r>
      <w:r w:rsidRPr="004A7B0D">
        <w:rPr>
          <w:rFonts w:ascii="Cambria" w:hAnsi="Cambria" w:cs="Cambria"/>
          <w:sz w:val="22"/>
          <w:szCs w:val="22"/>
        </w:rPr>
        <w:br/>
        <w:t>do reprezentowania Wykonawcy w obrocie gospodarczym.</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 xml:space="preserve">Ofertę wypełnić należy w sposób czytelny, na komputerze lub czytelnym pismem odręcznym. </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 xml:space="preserve">Do formularza dołączyć należy prawidłowo wypełnione wszystkie dokumenty, załączniki </w:t>
      </w:r>
      <w:r w:rsidRPr="004A7B0D">
        <w:rPr>
          <w:rFonts w:ascii="Cambria" w:hAnsi="Cambria" w:cs="Cambria"/>
          <w:sz w:val="22"/>
          <w:szCs w:val="22"/>
        </w:rPr>
        <w:br/>
        <w:t>i oświadczenia wymienione w rozdziale 10 niniejszej SIWZ. Oferta winna być złożona przed upływem terminu składania ofert.</w:t>
      </w:r>
    </w:p>
    <w:p w:rsidR="000C502F" w:rsidRPr="004A7B0D" w:rsidRDefault="000C502F" w:rsidP="00D07141">
      <w:pPr>
        <w:pStyle w:val="Tekstpodstawowy2"/>
        <w:numPr>
          <w:ilvl w:val="2"/>
          <w:numId w:val="25"/>
        </w:numPr>
        <w:tabs>
          <w:tab w:val="clear" w:pos="1800"/>
        </w:tabs>
        <w:spacing w:line="276" w:lineRule="auto"/>
        <w:ind w:left="425" w:hanging="425"/>
        <w:jc w:val="both"/>
        <w:rPr>
          <w:rFonts w:ascii="Cambria" w:hAnsi="Cambria" w:cs="Cambria"/>
          <w:sz w:val="22"/>
          <w:szCs w:val="22"/>
        </w:rPr>
      </w:pPr>
      <w:r w:rsidRPr="004A7B0D">
        <w:rPr>
          <w:rFonts w:ascii="Cambria" w:hAnsi="Cambria" w:cs="Cambria"/>
          <w:sz w:val="22"/>
          <w:szCs w:val="22"/>
        </w:rPr>
        <w:t xml:space="preserve">Ofertę wraz z wymaganymi załącznikami i dokumentami zamieścić należy w kopercie zaadresowanej na Zamawiającego i podpisanej w następujący sposób: </w:t>
      </w:r>
    </w:p>
    <w:p w:rsidR="000C502F" w:rsidRDefault="000C502F" w:rsidP="00D07141">
      <w:pPr>
        <w:pStyle w:val="Tekstpodstawowy2"/>
        <w:spacing w:line="276" w:lineRule="auto"/>
        <w:ind w:left="425"/>
        <w:jc w:val="both"/>
        <w:rPr>
          <w:rFonts w:ascii="Cambria" w:hAnsi="Cambria" w:cs="Cambria"/>
          <w:sz w:val="22"/>
          <w:szCs w:val="22"/>
        </w:rPr>
      </w:pPr>
    </w:p>
    <w:p w:rsidR="00F269D0" w:rsidRPr="004A7B0D" w:rsidRDefault="00F269D0" w:rsidP="00D07141">
      <w:pPr>
        <w:pStyle w:val="Tekstpodstawowy2"/>
        <w:spacing w:line="276" w:lineRule="auto"/>
        <w:ind w:left="425"/>
        <w:jc w:val="both"/>
        <w:rPr>
          <w:rFonts w:ascii="Cambria" w:hAnsi="Cambria" w:cs="Cambria"/>
          <w:sz w:val="22"/>
          <w:szCs w:val="22"/>
        </w:rPr>
      </w:pPr>
    </w:p>
    <w:p w:rsidR="000C502F" w:rsidRPr="004A7B0D" w:rsidRDefault="00F80E0E" w:rsidP="00D07141">
      <w:pPr>
        <w:pStyle w:val="Tekstpodstawowy2"/>
        <w:spacing w:after="120" w:line="276" w:lineRule="auto"/>
        <w:ind w:left="426"/>
        <w:jc w:val="both"/>
        <w:rPr>
          <w:rFonts w:ascii="Cambria" w:hAnsi="Cambria" w:cs="Cambria"/>
          <w:sz w:val="22"/>
          <w:szCs w:val="22"/>
        </w:rPr>
      </w:pPr>
      <w:r w:rsidRPr="00F80E0E">
        <w:rPr>
          <w:noProof/>
        </w:rPr>
        <w:lastRenderedPageBreak/>
        <w:pict>
          <v:shapetype id="_x0000_t202" coordsize="21600,21600" o:spt="202" path="m,l,21600r21600,l21600,xe">
            <v:stroke joinstyle="miter"/>
            <v:path gradientshapeok="t" o:connecttype="rect"/>
          </v:shapetype>
          <v:shape id="Pole tekstowe 2" o:spid="_x0000_s1026" type="#_x0000_t202" style="position:absolute;left:0;text-align:left;margin-left:46.15pt;margin-top:4.95pt;width:398.25pt;height:94.2pt;z-index:251658240;visibility:visible" strokeweight="1pt">
            <v:textbox style="mso-next-textbox:#Pole tekstowe 2">
              <w:txbxContent>
                <w:p w:rsidR="00EC4B5D" w:rsidRPr="00DD4BC1" w:rsidRDefault="00EC4B5D" w:rsidP="00E566DA">
                  <w:pPr>
                    <w:shd w:val="clear" w:color="auto" w:fill="FFFFFF"/>
                    <w:rPr>
                      <w:b/>
                      <w:bCs/>
                      <w:sz w:val="22"/>
                      <w:szCs w:val="22"/>
                      <w:u w:val="single"/>
                    </w:rPr>
                  </w:pPr>
                  <w:r w:rsidRPr="00DD4BC1">
                    <w:rPr>
                      <w:b/>
                      <w:bCs/>
                      <w:sz w:val="22"/>
                      <w:szCs w:val="22"/>
                      <w:u w:val="single"/>
                    </w:rPr>
                    <w:t>Nazwa Wykonawcy</w:t>
                  </w:r>
                </w:p>
                <w:p w:rsidR="00EC4B5D" w:rsidRPr="00D6614B" w:rsidRDefault="00EC4B5D" w:rsidP="00A800B8">
                  <w:pPr>
                    <w:shd w:val="clear" w:color="auto" w:fill="FFFFFF"/>
                    <w:jc w:val="center"/>
                    <w:rPr>
                      <w:sz w:val="22"/>
                      <w:szCs w:val="22"/>
                    </w:rPr>
                  </w:pPr>
                </w:p>
                <w:p w:rsidR="00EC4B5D" w:rsidRPr="003C58AB" w:rsidRDefault="00EC4B5D" w:rsidP="00A800B8">
                  <w:pPr>
                    <w:shd w:val="clear" w:color="auto" w:fill="FFFFFF"/>
                    <w:jc w:val="center"/>
                    <w:rPr>
                      <w:rFonts w:ascii="Cambria" w:hAnsi="Cambria" w:cs="Cambria"/>
                      <w:b/>
                      <w:bCs/>
                      <w:sz w:val="22"/>
                      <w:szCs w:val="22"/>
                    </w:rPr>
                  </w:pPr>
                  <w:r w:rsidRPr="003C58AB">
                    <w:rPr>
                      <w:rFonts w:ascii="Cambria" w:hAnsi="Cambria" w:cs="Cambria"/>
                      <w:sz w:val="22"/>
                      <w:szCs w:val="22"/>
                    </w:rPr>
                    <w:t>Gmina Wolbórz 97-320 Wolbórz , Pl. Jagiełły 28</w:t>
                  </w:r>
                </w:p>
                <w:p w:rsidR="00EC4B5D" w:rsidRPr="0012398E" w:rsidRDefault="00EC4B5D" w:rsidP="00A800B8">
                  <w:pPr>
                    <w:shd w:val="clear" w:color="auto" w:fill="FFFFFF"/>
                    <w:jc w:val="center"/>
                    <w:rPr>
                      <w:rFonts w:ascii="Cambria" w:hAnsi="Cambria" w:cs="Cambria"/>
                      <w:bCs/>
                      <w:sz w:val="22"/>
                      <w:szCs w:val="22"/>
                    </w:rPr>
                  </w:pPr>
                  <w:r w:rsidRPr="0012398E">
                    <w:rPr>
                      <w:rFonts w:ascii="Cambria" w:hAnsi="Cambria" w:cs="Cambria"/>
                      <w:bCs/>
                      <w:sz w:val="22"/>
                      <w:szCs w:val="22"/>
                    </w:rPr>
                    <w:t>Oferta na przetarg nieograniczony:</w:t>
                  </w:r>
                </w:p>
                <w:p w:rsidR="00EC4B5D" w:rsidRDefault="00EC4B5D" w:rsidP="00E566DA">
                  <w:pPr>
                    <w:shd w:val="clear" w:color="auto" w:fill="FFFFFF"/>
                    <w:jc w:val="center"/>
                    <w:rPr>
                      <w:rFonts w:ascii="Cambria" w:hAnsi="Cambria" w:cs="Cambria"/>
                      <w:bCs/>
                      <w:sz w:val="22"/>
                      <w:szCs w:val="22"/>
                    </w:rPr>
                  </w:pPr>
                  <w:r w:rsidRPr="00653CA2">
                    <w:rPr>
                      <w:rFonts w:ascii="Cambria" w:hAnsi="Cambria"/>
                      <w:b/>
                      <w:bCs/>
                      <w:sz w:val="22"/>
                      <w:szCs w:val="22"/>
                    </w:rPr>
                    <w:t>„</w:t>
                  </w:r>
                  <w:r w:rsidRPr="00653CA2">
                    <w:rPr>
                      <w:rFonts w:ascii="Cambria" w:hAnsi="Cambria"/>
                      <w:b/>
                      <w:sz w:val="22"/>
                      <w:szCs w:val="22"/>
                    </w:rPr>
                    <w:t>Budowa sieci wodociągowej  w gminie Wolbórz”</w:t>
                  </w:r>
                  <w:r>
                    <w:rPr>
                      <w:rFonts w:ascii="Cambria" w:hAnsi="Cambria"/>
                      <w:b/>
                      <w:sz w:val="22"/>
                      <w:szCs w:val="22"/>
                    </w:rPr>
                    <w:t xml:space="preserve"> </w:t>
                  </w:r>
                  <w:r w:rsidRPr="0012398E">
                    <w:rPr>
                      <w:rFonts w:ascii="Cambria" w:hAnsi="Cambria" w:cs="Cambria"/>
                      <w:b/>
                      <w:bCs/>
                      <w:sz w:val="22"/>
                      <w:szCs w:val="22"/>
                    </w:rPr>
                    <w:t>część…..</w:t>
                  </w:r>
                </w:p>
                <w:p w:rsidR="00EC4B5D" w:rsidRPr="009E4065" w:rsidRDefault="00EC4B5D" w:rsidP="00E566DA">
                  <w:pPr>
                    <w:shd w:val="clear" w:color="auto" w:fill="FFFFFF"/>
                    <w:jc w:val="center"/>
                    <w:rPr>
                      <w:rFonts w:ascii="Cambria" w:hAnsi="Cambria" w:cs="Cambria"/>
                      <w:b/>
                      <w:bCs/>
                      <w:i/>
                      <w:iCs/>
                      <w:sz w:val="22"/>
                      <w:szCs w:val="22"/>
                    </w:rPr>
                  </w:pPr>
                  <w:r w:rsidRPr="009E4065">
                    <w:rPr>
                      <w:rFonts w:ascii="Cambria" w:hAnsi="Cambria" w:cs="Cambria"/>
                      <w:b/>
                      <w:bCs/>
                      <w:sz w:val="22"/>
                      <w:szCs w:val="22"/>
                    </w:rPr>
                    <w:t xml:space="preserve">Nie otwierać do dnia </w:t>
                  </w:r>
                  <w:r>
                    <w:rPr>
                      <w:rFonts w:ascii="Cambria" w:hAnsi="Cambria" w:cs="Cambria"/>
                      <w:b/>
                      <w:bCs/>
                      <w:sz w:val="22"/>
                      <w:szCs w:val="22"/>
                    </w:rPr>
                    <w:t>25.05</w:t>
                  </w:r>
                  <w:r w:rsidRPr="009E4065">
                    <w:rPr>
                      <w:rFonts w:ascii="Cambria" w:hAnsi="Cambria" w:cs="Cambria"/>
                      <w:b/>
                      <w:bCs/>
                      <w:sz w:val="22"/>
                      <w:szCs w:val="22"/>
                    </w:rPr>
                    <w:t>.20</w:t>
                  </w:r>
                  <w:r>
                    <w:rPr>
                      <w:rFonts w:ascii="Cambria" w:hAnsi="Cambria" w:cs="Cambria"/>
                      <w:b/>
                      <w:bCs/>
                      <w:sz w:val="22"/>
                      <w:szCs w:val="22"/>
                    </w:rPr>
                    <w:t>20</w:t>
                  </w:r>
                  <w:r w:rsidRPr="009E4065">
                    <w:rPr>
                      <w:rFonts w:ascii="Cambria" w:hAnsi="Cambria" w:cs="Cambria"/>
                      <w:b/>
                      <w:bCs/>
                      <w:sz w:val="22"/>
                      <w:szCs w:val="22"/>
                    </w:rPr>
                    <w:t xml:space="preserve"> r. do godz. 1</w:t>
                  </w:r>
                  <w:r>
                    <w:rPr>
                      <w:rFonts w:ascii="Cambria" w:hAnsi="Cambria" w:cs="Cambria"/>
                      <w:b/>
                      <w:bCs/>
                      <w:sz w:val="22"/>
                      <w:szCs w:val="22"/>
                    </w:rPr>
                    <w:t>0</w:t>
                  </w:r>
                  <w:r w:rsidRPr="009E4065">
                    <w:rPr>
                      <w:rFonts w:ascii="Cambria" w:hAnsi="Cambria" w:cs="Cambria"/>
                      <w:b/>
                      <w:bCs/>
                      <w:sz w:val="22"/>
                      <w:szCs w:val="22"/>
                    </w:rPr>
                    <w:t>:15”</w:t>
                  </w:r>
                </w:p>
                <w:p w:rsidR="00EC4B5D" w:rsidRPr="00E566DA" w:rsidRDefault="00EC4B5D" w:rsidP="00E566DA"/>
                <w:p w:rsidR="00EC4B5D" w:rsidRDefault="00EC4B5D" w:rsidP="00944343">
                  <w:pPr>
                    <w:pStyle w:val="Nagwek2"/>
                    <w:ind w:left="1429"/>
                    <w:jc w:val="left"/>
                    <w:rPr>
                      <w:rFonts w:ascii="Cambria" w:hAnsi="Cambria" w:cs="Cambria"/>
                      <w:i/>
                      <w:iCs/>
                      <w:sz w:val="22"/>
                      <w:szCs w:val="22"/>
                    </w:rPr>
                  </w:pPr>
                </w:p>
                <w:p w:rsidR="00EC4B5D" w:rsidRPr="00A800B8" w:rsidRDefault="00EC4B5D"/>
              </w:txbxContent>
            </v:textbox>
          </v:shape>
        </w:pict>
      </w:r>
    </w:p>
    <w:p w:rsidR="000C502F" w:rsidRPr="004A7B0D" w:rsidRDefault="000C502F" w:rsidP="00D07141">
      <w:pPr>
        <w:pStyle w:val="Akapitzlist"/>
        <w:shd w:val="clear" w:color="auto" w:fill="FFFFFF"/>
        <w:spacing w:line="276" w:lineRule="auto"/>
        <w:ind w:left="1429"/>
        <w:jc w:val="center"/>
        <w:rPr>
          <w:rFonts w:ascii="Cambria" w:hAnsi="Cambria" w:cs="Cambria"/>
          <w:sz w:val="22"/>
          <w:szCs w:val="22"/>
        </w:rPr>
      </w:pPr>
    </w:p>
    <w:p w:rsidR="000C502F" w:rsidRPr="004A7B0D" w:rsidRDefault="000C502F" w:rsidP="00D07141">
      <w:pPr>
        <w:pStyle w:val="Akapitzlist"/>
        <w:shd w:val="clear" w:color="auto" w:fill="FFFFFF"/>
        <w:spacing w:line="276" w:lineRule="auto"/>
        <w:ind w:left="1429"/>
        <w:jc w:val="center"/>
        <w:rPr>
          <w:rFonts w:ascii="Cambria" w:hAnsi="Cambria" w:cs="Cambria"/>
          <w:sz w:val="22"/>
          <w:szCs w:val="22"/>
        </w:rPr>
      </w:pPr>
    </w:p>
    <w:p w:rsidR="000C502F" w:rsidRPr="004A7B0D" w:rsidRDefault="000C502F" w:rsidP="00D07141">
      <w:pPr>
        <w:pStyle w:val="Akapitzlist"/>
        <w:shd w:val="clear" w:color="auto" w:fill="FFFFFF"/>
        <w:spacing w:line="276" w:lineRule="auto"/>
        <w:ind w:left="1429"/>
        <w:jc w:val="center"/>
        <w:rPr>
          <w:rFonts w:ascii="Cambria" w:hAnsi="Cambria" w:cs="Cambria"/>
          <w:sz w:val="22"/>
          <w:szCs w:val="22"/>
        </w:rPr>
      </w:pPr>
    </w:p>
    <w:p w:rsidR="000C502F" w:rsidRPr="004A7B0D" w:rsidRDefault="000C502F" w:rsidP="00D07141">
      <w:pPr>
        <w:pStyle w:val="Akapitzlist"/>
        <w:shd w:val="clear" w:color="auto" w:fill="FFFFFF"/>
        <w:spacing w:line="276" w:lineRule="auto"/>
        <w:ind w:left="1429"/>
        <w:jc w:val="center"/>
        <w:rPr>
          <w:rFonts w:ascii="Cambria" w:hAnsi="Cambria" w:cs="Cambria"/>
          <w:sz w:val="22"/>
          <w:szCs w:val="22"/>
        </w:rPr>
      </w:pPr>
    </w:p>
    <w:p w:rsidR="000C502F" w:rsidRPr="00D07141" w:rsidRDefault="000C502F" w:rsidP="00D07141">
      <w:pPr>
        <w:shd w:val="clear" w:color="auto" w:fill="FFFFFF"/>
        <w:spacing w:line="276" w:lineRule="auto"/>
        <w:rPr>
          <w:rFonts w:ascii="Cambria" w:hAnsi="Cambria" w:cs="Cambria"/>
          <w:sz w:val="22"/>
          <w:szCs w:val="22"/>
        </w:rPr>
      </w:pPr>
    </w:p>
    <w:p w:rsidR="000C502F" w:rsidRPr="004A7B0D" w:rsidRDefault="000C502F" w:rsidP="00D07141">
      <w:pPr>
        <w:pStyle w:val="Akapitzlist"/>
        <w:shd w:val="clear" w:color="auto" w:fill="FFFFFF"/>
        <w:spacing w:line="276" w:lineRule="auto"/>
        <w:ind w:left="1429"/>
        <w:jc w:val="center"/>
        <w:rPr>
          <w:rFonts w:ascii="Cambria" w:hAnsi="Cambria" w:cs="Cambria"/>
          <w:sz w:val="22"/>
          <w:szCs w:val="22"/>
        </w:rPr>
      </w:pPr>
    </w:p>
    <w:p w:rsidR="000C502F" w:rsidRPr="004A7B0D" w:rsidRDefault="000C502F" w:rsidP="00D07141">
      <w:pPr>
        <w:pStyle w:val="Akapitzlist"/>
        <w:numPr>
          <w:ilvl w:val="2"/>
          <w:numId w:val="25"/>
        </w:numPr>
        <w:tabs>
          <w:tab w:val="clear" w:pos="1800"/>
        </w:tabs>
        <w:spacing w:line="276" w:lineRule="auto"/>
        <w:ind w:left="426" w:hanging="426"/>
        <w:jc w:val="both"/>
        <w:rPr>
          <w:rFonts w:ascii="Cambria" w:hAnsi="Cambria" w:cs="Cambria"/>
          <w:sz w:val="22"/>
          <w:szCs w:val="22"/>
        </w:rPr>
      </w:pPr>
      <w:r w:rsidRPr="004A7B0D">
        <w:rPr>
          <w:rFonts w:ascii="Cambria" w:hAnsi="Cambria" w:cs="Cambria"/>
          <w:sz w:val="22"/>
          <w:szCs w:val="22"/>
        </w:rPr>
        <w:t xml:space="preserve">Zaleca się, aby wszystkie strony oferty i załączników były ponumerowane i parafowane </w:t>
      </w:r>
      <w:r w:rsidRPr="004A7B0D">
        <w:rPr>
          <w:rFonts w:ascii="Cambria" w:hAnsi="Cambria" w:cs="Cambria"/>
          <w:sz w:val="22"/>
          <w:szCs w:val="22"/>
        </w:rPr>
        <w:br/>
        <w:t xml:space="preserve">w prawym górnym rogu. </w:t>
      </w:r>
    </w:p>
    <w:p w:rsidR="000C502F" w:rsidRPr="004A7B0D" w:rsidRDefault="000C502F" w:rsidP="00D07141">
      <w:pPr>
        <w:pStyle w:val="Akapitzlist"/>
        <w:numPr>
          <w:ilvl w:val="2"/>
          <w:numId w:val="25"/>
        </w:numPr>
        <w:tabs>
          <w:tab w:val="clear" w:pos="1800"/>
        </w:tabs>
        <w:spacing w:line="276" w:lineRule="auto"/>
        <w:ind w:left="426" w:hanging="426"/>
        <w:jc w:val="both"/>
        <w:rPr>
          <w:rFonts w:ascii="Cambria" w:hAnsi="Cambria" w:cs="Cambria"/>
          <w:sz w:val="22"/>
          <w:szCs w:val="22"/>
        </w:rPr>
      </w:pPr>
      <w:r w:rsidRPr="004A7B0D">
        <w:rPr>
          <w:rFonts w:ascii="Cambria" w:hAnsi="Cambria" w:cs="Cambria"/>
          <w:sz w:val="22"/>
          <w:szCs w:val="22"/>
        </w:rPr>
        <w:t>Oferta nie opakowana i nie oznaczona wg powyższych zasad może zostać otwarta w sposób i w terminie niezgodnym z zapisami niniejszej SIWZ</w:t>
      </w:r>
    </w:p>
    <w:p w:rsidR="000C502F" w:rsidRPr="004A7B0D" w:rsidRDefault="000C502F" w:rsidP="00D07141">
      <w:pPr>
        <w:pStyle w:val="Akapitzlist"/>
        <w:numPr>
          <w:ilvl w:val="2"/>
          <w:numId w:val="25"/>
        </w:numPr>
        <w:tabs>
          <w:tab w:val="clear" w:pos="1800"/>
        </w:tabs>
        <w:spacing w:line="276" w:lineRule="auto"/>
        <w:ind w:left="426" w:hanging="426"/>
        <w:jc w:val="both"/>
        <w:rPr>
          <w:rFonts w:ascii="Cambria" w:hAnsi="Cambria" w:cs="Cambria"/>
          <w:sz w:val="22"/>
          <w:szCs w:val="22"/>
        </w:rPr>
      </w:pPr>
      <w:r w:rsidRPr="004A7B0D">
        <w:rPr>
          <w:rFonts w:ascii="Cambria" w:hAnsi="Cambria" w:cs="Cambria"/>
          <w:sz w:val="22"/>
          <w:szCs w:val="22"/>
        </w:rPr>
        <w:t xml:space="preserve">Wszystkie miejsca, w których naniesiono zmiany, powinny być parafowane przez osobę        upoważnioną do reprezentowania firmy w obrocie gospodarczym. </w:t>
      </w:r>
    </w:p>
    <w:p w:rsidR="000C502F" w:rsidRPr="004A7B0D" w:rsidRDefault="000C502F" w:rsidP="00D07141">
      <w:pPr>
        <w:pStyle w:val="Akapitzlist"/>
        <w:numPr>
          <w:ilvl w:val="2"/>
          <w:numId w:val="25"/>
        </w:numPr>
        <w:tabs>
          <w:tab w:val="clear" w:pos="1800"/>
        </w:tabs>
        <w:spacing w:line="276" w:lineRule="auto"/>
        <w:ind w:left="426" w:hanging="426"/>
        <w:jc w:val="both"/>
        <w:rPr>
          <w:rFonts w:ascii="Cambria" w:hAnsi="Cambria" w:cs="Cambria"/>
          <w:sz w:val="22"/>
          <w:szCs w:val="22"/>
        </w:rPr>
      </w:pPr>
      <w:r w:rsidRPr="004A7B0D">
        <w:rPr>
          <w:rFonts w:ascii="Cambria" w:hAnsi="Cambria" w:cs="Cambria"/>
          <w:sz w:val="22"/>
          <w:szCs w:val="22"/>
        </w:rPr>
        <w:t>Oferty wspólne, sporządzone przez dwa lub więcej podmiotów, zwanych w dalszej treści Wykonawcą wspólnym powinny spełniać następujące wymagania:</w:t>
      </w:r>
    </w:p>
    <w:p w:rsidR="000C502F" w:rsidRPr="004A7B0D" w:rsidRDefault="000C502F" w:rsidP="00D07141">
      <w:pPr>
        <w:pStyle w:val="Akapitzlist"/>
        <w:numPr>
          <w:ilvl w:val="0"/>
          <w:numId w:val="16"/>
        </w:numPr>
        <w:tabs>
          <w:tab w:val="num" w:pos="0"/>
          <w:tab w:val="num" w:pos="1080"/>
        </w:tabs>
        <w:spacing w:line="276" w:lineRule="auto"/>
        <w:jc w:val="both"/>
        <w:rPr>
          <w:rFonts w:ascii="Cambria" w:hAnsi="Cambria" w:cs="Cambria"/>
          <w:sz w:val="22"/>
          <w:szCs w:val="22"/>
        </w:rPr>
      </w:pPr>
      <w:r w:rsidRPr="004A7B0D">
        <w:rPr>
          <w:rFonts w:ascii="Cambria" w:hAnsi="Cambria" w:cs="Cambria"/>
          <w:sz w:val="22"/>
          <w:szCs w:val="22"/>
        </w:rPr>
        <w:t>oferta, wraz z załącznikami, winna być podpisana przez pełnomocnika, do oferty należy załączyć dokument pełnomocnictwa;</w:t>
      </w:r>
    </w:p>
    <w:p w:rsidR="000C502F" w:rsidRPr="004A7B0D" w:rsidRDefault="000C502F" w:rsidP="00D07141">
      <w:pPr>
        <w:numPr>
          <w:ilvl w:val="0"/>
          <w:numId w:val="16"/>
        </w:numPr>
        <w:tabs>
          <w:tab w:val="num" w:pos="1065"/>
        </w:tabs>
        <w:spacing w:line="276" w:lineRule="auto"/>
        <w:jc w:val="both"/>
        <w:rPr>
          <w:rFonts w:ascii="Cambria" w:hAnsi="Cambria" w:cs="Cambria"/>
          <w:sz w:val="22"/>
          <w:szCs w:val="22"/>
        </w:rPr>
      </w:pPr>
      <w:r w:rsidRPr="004A7B0D">
        <w:rPr>
          <w:rFonts w:ascii="Cambria" w:hAnsi="Cambria" w:cs="Cambria"/>
          <w:sz w:val="22"/>
          <w:szCs w:val="22"/>
        </w:rPr>
        <w:t xml:space="preserve">sposób składania oświadczeń i dokumentów w ofercie wspólnej szczegółowo opisano </w:t>
      </w:r>
      <w:r w:rsidRPr="004A7B0D">
        <w:rPr>
          <w:rFonts w:ascii="Cambria" w:hAnsi="Cambria" w:cs="Cambria"/>
          <w:sz w:val="22"/>
          <w:szCs w:val="22"/>
        </w:rPr>
        <w:br/>
        <w:t>w rozdziale 10 SIWZ;</w:t>
      </w:r>
    </w:p>
    <w:p w:rsidR="000C502F" w:rsidRPr="004A7B0D" w:rsidRDefault="000C502F" w:rsidP="00D07141">
      <w:pPr>
        <w:numPr>
          <w:ilvl w:val="0"/>
          <w:numId w:val="16"/>
        </w:numPr>
        <w:spacing w:line="276" w:lineRule="auto"/>
        <w:jc w:val="both"/>
        <w:rPr>
          <w:rFonts w:ascii="Cambria" w:hAnsi="Cambria" w:cs="Cambria"/>
          <w:sz w:val="22"/>
          <w:szCs w:val="22"/>
        </w:rPr>
      </w:pPr>
      <w:r w:rsidRPr="004A7B0D">
        <w:rPr>
          <w:rFonts w:ascii="Cambria" w:hAnsi="Cambria" w:cs="Cambria"/>
          <w:sz w:val="22"/>
          <w:szCs w:val="22"/>
        </w:rPr>
        <w:t>przed zawarciem umowy w sprawie zamówienia publicznego Zamawiający może wymagać dołączenia umowy regulującej współpracę tych Wykonawców, zawierającą, co najmniej:</w:t>
      </w:r>
    </w:p>
    <w:p w:rsidR="000C502F" w:rsidRPr="004A7B0D" w:rsidRDefault="000C502F" w:rsidP="00D07141">
      <w:pPr>
        <w:pStyle w:val="Akapitzlist"/>
        <w:numPr>
          <w:ilvl w:val="2"/>
          <w:numId w:val="17"/>
        </w:numPr>
        <w:tabs>
          <w:tab w:val="num" w:pos="0"/>
        </w:tabs>
        <w:spacing w:line="276" w:lineRule="auto"/>
        <w:ind w:left="1418" w:hanging="425"/>
        <w:jc w:val="both"/>
        <w:rPr>
          <w:rFonts w:ascii="Cambria" w:hAnsi="Cambria" w:cs="Cambria"/>
          <w:sz w:val="22"/>
          <w:szCs w:val="22"/>
        </w:rPr>
      </w:pPr>
      <w:r w:rsidRPr="004A7B0D">
        <w:rPr>
          <w:rFonts w:ascii="Cambria" w:hAnsi="Cambria" w:cs="Cambria"/>
          <w:sz w:val="22"/>
          <w:szCs w:val="22"/>
        </w:rPr>
        <w:t>zobowiązanie do realizacji wspólnego przedsięwzięcia gospodarczego obejmującego swoim zakresem przedmiot zamówienia,</w:t>
      </w:r>
    </w:p>
    <w:p w:rsidR="000C502F" w:rsidRPr="004A7B0D" w:rsidRDefault="000C502F" w:rsidP="00D07141">
      <w:pPr>
        <w:pStyle w:val="Akapitzlist"/>
        <w:numPr>
          <w:ilvl w:val="2"/>
          <w:numId w:val="17"/>
        </w:numPr>
        <w:tabs>
          <w:tab w:val="num" w:pos="0"/>
        </w:tabs>
        <w:spacing w:line="276" w:lineRule="auto"/>
        <w:ind w:left="1418" w:hanging="425"/>
        <w:jc w:val="both"/>
        <w:rPr>
          <w:rFonts w:ascii="Cambria" w:hAnsi="Cambria" w:cs="Cambria"/>
          <w:sz w:val="22"/>
          <w:szCs w:val="22"/>
        </w:rPr>
      </w:pPr>
      <w:r w:rsidRPr="004A7B0D">
        <w:rPr>
          <w:rFonts w:ascii="Cambria" w:hAnsi="Cambria" w:cs="Cambria"/>
          <w:sz w:val="22"/>
          <w:szCs w:val="22"/>
        </w:rPr>
        <w:t>czas obowiązywania umowy, który nie może być krótszy niż termin udzielonej rękojmi lub gwarancji;</w:t>
      </w:r>
    </w:p>
    <w:p w:rsidR="000C502F" w:rsidRPr="004A7B0D" w:rsidRDefault="000C502F" w:rsidP="00D07141">
      <w:pPr>
        <w:numPr>
          <w:ilvl w:val="0"/>
          <w:numId w:val="16"/>
        </w:numPr>
        <w:spacing w:line="276" w:lineRule="auto"/>
        <w:jc w:val="both"/>
        <w:rPr>
          <w:rFonts w:ascii="Cambria" w:hAnsi="Cambria" w:cs="Cambria"/>
          <w:sz w:val="22"/>
          <w:szCs w:val="22"/>
        </w:rPr>
      </w:pPr>
      <w:r w:rsidRPr="004A7B0D">
        <w:rPr>
          <w:rFonts w:ascii="Cambria" w:hAnsi="Cambria" w:cs="Cambria"/>
          <w:sz w:val="22"/>
          <w:szCs w:val="22"/>
        </w:rPr>
        <w:t xml:space="preserve">warunki określone przez Zamawiającego w SIWZ powinny być spełnione przez Wykonawców wspólnych łącznie. Należy zaznaczyć jednocześnie w ofercie, który </w:t>
      </w:r>
      <w:r w:rsidRPr="004A7B0D">
        <w:rPr>
          <w:rFonts w:ascii="Cambria" w:hAnsi="Cambria" w:cs="Cambria"/>
          <w:sz w:val="22"/>
          <w:szCs w:val="22"/>
        </w:rPr>
        <w:br/>
        <w:t>z Wykonawców odpowiada za spełnienie jakich warunków SIWZ;</w:t>
      </w:r>
    </w:p>
    <w:p w:rsidR="000C502F" w:rsidRPr="004A7B0D" w:rsidRDefault="000C502F" w:rsidP="00D07141">
      <w:pPr>
        <w:numPr>
          <w:ilvl w:val="0"/>
          <w:numId w:val="16"/>
        </w:numPr>
        <w:spacing w:line="276" w:lineRule="auto"/>
        <w:jc w:val="both"/>
        <w:rPr>
          <w:rFonts w:ascii="Cambria" w:hAnsi="Cambria" w:cs="Cambria"/>
          <w:sz w:val="22"/>
          <w:szCs w:val="22"/>
        </w:rPr>
      </w:pPr>
      <w:r w:rsidRPr="004A7B0D">
        <w:rPr>
          <w:rFonts w:ascii="Cambria" w:hAnsi="Cambria" w:cs="Cambria"/>
          <w:sz w:val="22"/>
          <w:szCs w:val="22"/>
        </w:rPr>
        <w:t>wszelka wymiana pism, korespondencji w imieniu Wykonawców wspólnych dokonywana jest przez pełnomocnika. Zamawiający kieruje wszelką informację i korespondencję do pełnomocnika;</w:t>
      </w:r>
    </w:p>
    <w:p w:rsidR="000C502F" w:rsidRPr="004A7B0D" w:rsidRDefault="000C502F" w:rsidP="00D07141">
      <w:pPr>
        <w:numPr>
          <w:ilvl w:val="0"/>
          <w:numId w:val="16"/>
        </w:numPr>
        <w:spacing w:line="276" w:lineRule="auto"/>
        <w:jc w:val="both"/>
        <w:rPr>
          <w:rFonts w:ascii="Cambria" w:hAnsi="Cambria" w:cs="Cambria"/>
          <w:sz w:val="22"/>
          <w:szCs w:val="22"/>
        </w:rPr>
      </w:pPr>
      <w:r w:rsidRPr="004A7B0D">
        <w:rPr>
          <w:rFonts w:ascii="Cambria" w:hAnsi="Cambria" w:cs="Cambria"/>
          <w:sz w:val="22"/>
          <w:szCs w:val="22"/>
        </w:rPr>
        <w:t>Wykonawcy występujący wspólnie ponoszą solidarną odpowiedzialność za niewykonanie lub nienależyte wykonanie zobowiązania.</w:t>
      </w:r>
    </w:p>
    <w:p w:rsidR="000C502F" w:rsidRDefault="000C502F" w:rsidP="00D07141">
      <w:pPr>
        <w:pStyle w:val="Akapitzlist"/>
        <w:numPr>
          <w:ilvl w:val="2"/>
          <w:numId w:val="25"/>
        </w:numPr>
        <w:tabs>
          <w:tab w:val="clear" w:pos="1800"/>
          <w:tab w:val="num" w:pos="709"/>
        </w:tabs>
        <w:spacing w:line="276" w:lineRule="auto"/>
        <w:ind w:left="709" w:hanging="709"/>
        <w:jc w:val="both"/>
        <w:rPr>
          <w:rFonts w:ascii="Cambria" w:hAnsi="Cambria" w:cs="Cambria"/>
          <w:sz w:val="22"/>
          <w:szCs w:val="22"/>
        </w:rPr>
      </w:pPr>
      <w:r w:rsidRPr="004A7B0D">
        <w:rPr>
          <w:rFonts w:ascii="Cambria" w:hAnsi="Cambria" w:cs="Cambria"/>
          <w:sz w:val="22"/>
          <w:szCs w:val="22"/>
        </w:rPr>
        <w:t xml:space="preserve">Oferta wraz z wszelkimi oświadczeniami i pozostałymi dokumentami jest jawna, </w:t>
      </w:r>
      <w:r w:rsidRPr="004A7B0D">
        <w:rPr>
          <w:rFonts w:ascii="Cambria" w:hAnsi="Cambria" w:cs="Cambria"/>
          <w:sz w:val="22"/>
          <w:szCs w:val="22"/>
        </w:rPr>
        <w:br/>
        <w:t xml:space="preserve">z wyjątkiem informacji stanowiących tajemnicę przedsiębiorstwa w rozumieniu przepisów ustawy z 16 kwietnia 1993 r. o zwalczaniu nieuczciwej konkurencji </w:t>
      </w:r>
      <w:r>
        <w:rPr>
          <w:rFonts w:ascii="Cambria" w:hAnsi="Cambria" w:cs="Cambria"/>
          <w:sz w:val="22"/>
          <w:szCs w:val="22"/>
        </w:rPr>
        <w:t>(Dz. U. z 2019 r. poz. 1010),</w:t>
      </w:r>
      <w:r w:rsidRPr="00D75A64">
        <w:rPr>
          <w:rFonts w:ascii="Cambria" w:hAnsi="Cambria" w:cs="Cambria"/>
          <w:sz w:val="22"/>
          <w:szCs w:val="22"/>
        </w:rPr>
        <w:t xml:space="preserve"> </w:t>
      </w:r>
      <w:r w:rsidRPr="004A7B0D">
        <w:rPr>
          <w:rFonts w:ascii="Cambria" w:hAnsi="Cambria" w:cs="Cambria"/>
          <w:sz w:val="22"/>
          <w:szCs w:val="22"/>
        </w:rPr>
        <w:t xml:space="preserve">a Wykonawca składając ofertę, zastrzegł w odniesieniu do tych informacji, że nie mogą być one udostępnione. </w:t>
      </w:r>
    </w:p>
    <w:p w:rsidR="000C502F" w:rsidRDefault="000C502F" w:rsidP="00D07141">
      <w:pPr>
        <w:pStyle w:val="Akapitzlist"/>
        <w:spacing w:line="276" w:lineRule="auto"/>
        <w:ind w:left="709"/>
        <w:jc w:val="both"/>
        <w:rPr>
          <w:rFonts w:ascii="Cambria" w:hAnsi="Cambria" w:cs="Cambria"/>
          <w:sz w:val="22"/>
          <w:szCs w:val="22"/>
        </w:rPr>
      </w:pPr>
    </w:p>
    <w:p w:rsidR="00D07141" w:rsidRPr="004A7B0D" w:rsidRDefault="00D07141" w:rsidP="00D07141">
      <w:pPr>
        <w:pStyle w:val="Akapitzlist"/>
        <w:spacing w:line="276" w:lineRule="auto"/>
        <w:ind w:left="709"/>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4" w:name="_Toc34900141"/>
      <w:r w:rsidRPr="004A7B0D">
        <w:rPr>
          <w:rFonts w:ascii="Cambria" w:hAnsi="Cambria" w:cs="Cambria"/>
          <w:color w:val="auto"/>
          <w:sz w:val="22"/>
          <w:szCs w:val="22"/>
        </w:rPr>
        <w:t>Rozdział 15- Miejsce oraz termin składania i otwarcia ofert</w:t>
      </w:r>
      <w:bookmarkEnd w:id="24"/>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WW-Tekstpodstawowywcity3"/>
        <w:numPr>
          <w:ilvl w:val="0"/>
          <w:numId w:val="18"/>
        </w:numPr>
        <w:spacing w:line="276" w:lineRule="auto"/>
        <w:rPr>
          <w:rFonts w:ascii="Cambria" w:hAnsi="Cambria" w:cs="Cambria"/>
          <w:sz w:val="22"/>
          <w:szCs w:val="22"/>
        </w:rPr>
      </w:pPr>
      <w:r w:rsidRPr="004A7B0D">
        <w:rPr>
          <w:rFonts w:ascii="Cambria" w:hAnsi="Cambria" w:cs="Cambria"/>
          <w:sz w:val="22"/>
          <w:szCs w:val="22"/>
        </w:rPr>
        <w:t xml:space="preserve">Ofertę należy złożyć w zamkniętej, nieprzejrzystej kopercie uniemożliwiając jej przypadkowe otwarcie, która powinna być opisana w sposób określony w rozdziale 14 niniejszej SIWZ; </w:t>
      </w:r>
    </w:p>
    <w:p w:rsidR="000C502F" w:rsidRPr="004A7B0D" w:rsidRDefault="000C502F" w:rsidP="00D07141">
      <w:pPr>
        <w:pStyle w:val="WW-Tekstpodstawowywcity3"/>
        <w:numPr>
          <w:ilvl w:val="0"/>
          <w:numId w:val="18"/>
        </w:numPr>
        <w:spacing w:line="276" w:lineRule="auto"/>
        <w:rPr>
          <w:rFonts w:ascii="Cambria" w:hAnsi="Cambria" w:cs="Cambria"/>
          <w:sz w:val="22"/>
          <w:szCs w:val="22"/>
        </w:rPr>
      </w:pPr>
      <w:r w:rsidRPr="004A7B0D">
        <w:rPr>
          <w:rFonts w:ascii="Cambria" w:hAnsi="Cambria" w:cs="Cambria"/>
          <w:sz w:val="22"/>
          <w:szCs w:val="22"/>
        </w:rPr>
        <w:lastRenderedPageBreak/>
        <w:t>Ofertę należy złożyć w siedzibie zamawiające</w:t>
      </w:r>
      <w:r>
        <w:rPr>
          <w:rFonts w:ascii="Cambria" w:hAnsi="Cambria" w:cs="Cambria"/>
          <w:sz w:val="22"/>
          <w:szCs w:val="22"/>
        </w:rPr>
        <w:t xml:space="preserve">go w Wolborzu. </w:t>
      </w:r>
      <w:r w:rsidRPr="004A7B0D">
        <w:rPr>
          <w:rFonts w:ascii="Cambria" w:hAnsi="Cambria" w:cs="Cambria"/>
          <w:sz w:val="22"/>
          <w:szCs w:val="22"/>
        </w:rPr>
        <w:t xml:space="preserve">Pl. Jagiełły 28, </w:t>
      </w:r>
      <w:r w:rsidRPr="004A7B0D">
        <w:rPr>
          <w:rFonts w:ascii="Cambria" w:hAnsi="Cambria" w:cs="Cambria"/>
          <w:sz w:val="22"/>
          <w:szCs w:val="22"/>
        </w:rPr>
        <w:br/>
        <w:t xml:space="preserve">w sekretariacie ( pok. nr 1) w nieprzekraczalnym terminie do dnia: </w:t>
      </w:r>
      <w:r w:rsidR="00ED7773">
        <w:rPr>
          <w:rFonts w:ascii="Cambria" w:hAnsi="Cambria" w:cs="Cambria"/>
          <w:b/>
          <w:bCs/>
          <w:sz w:val="22"/>
          <w:szCs w:val="22"/>
        </w:rPr>
        <w:t>2</w:t>
      </w:r>
      <w:r w:rsidR="00B84F81">
        <w:rPr>
          <w:rFonts w:ascii="Cambria" w:hAnsi="Cambria" w:cs="Cambria"/>
          <w:b/>
          <w:bCs/>
          <w:sz w:val="22"/>
          <w:szCs w:val="22"/>
        </w:rPr>
        <w:t>5</w:t>
      </w:r>
      <w:r w:rsidRPr="004A7B0D">
        <w:rPr>
          <w:rFonts w:ascii="Cambria" w:hAnsi="Cambria" w:cs="Cambria"/>
          <w:b/>
          <w:bCs/>
          <w:sz w:val="22"/>
          <w:szCs w:val="22"/>
        </w:rPr>
        <w:t>.</w:t>
      </w:r>
      <w:r>
        <w:rPr>
          <w:rFonts w:ascii="Cambria" w:hAnsi="Cambria" w:cs="Cambria"/>
          <w:b/>
          <w:bCs/>
          <w:sz w:val="22"/>
          <w:szCs w:val="22"/>
        </w:rPr>
        <w:t>0</w:t>
      </w:r>
      <w:r w:rsidR="00ED7773">
        <w:rPr>
          <w:rFonts w:ascii="Cambria" w:hAnsi="Cambria" w:cs="Cambria"/>
          <w:b/>
          <w:bCs/>
          <w:sz w:val="22"/>
          <w:szCs w:val="22"/>
        </w:rPr>
        <w:t>5</w:t>
      </w:r>
      <w:r w:rsidRPr="004A7B0D">
        <w:rPr>
          <w:rFonts w:ascii="Cambria" w:hAnsi="Cambria" w:cs="Cambria"/>
          <w:b/>
          <w:bCs/>
          <w:sz w:val="22"/>
          <w:szCs w:val="22"/>
        </w:rPr>
        <w:t>.20</w:t>
      </w:r>
      <w:r>
        <w:rPr>
          <w:rFonts w:ascii="Cambria" w:hAnsi="Cambria" w:cs="Cambria"/>
          <w:b/>
          <w:bCs/>
          <w:sz w:val="22"/>
          <w:szCs w:val="22"/>
        </w:rPr>
        <w:t>20</w:t>
      </w:r>
      <w:r w:rsidRPr="004A7B0D">
        <w:rPr>
          <w:rFonts w:ascii="Cambria" w:hAnsi="Cambria" w:cs="Cambria"/>
          <w:b/>
          <w:bCs/>
          <w:sz w:val="22"/>
          <w:szCs w:val="22"/>
        </w:rPr>
        <w:t xml:space="preserve"> r. do godz. 1</w:t>
      </w:r>
      <w:r>
        <w:rPr>
          <w:rFonts w:ascii="Cambria" w:hAnsi="Cambria" w:cs="Cambria"/>
          <w:b/>
          <w:bCs/>
          <w:sz w:val="22"/>
          <w:szCs w:val="22"/>
        </w:rPr>
        <w:t>0</w:t>
      </w:r>
      <w:r w:rsidRPr="004A7B0D">
        <w:rPr>
          <w:rFonts w:ascii="Cambria" w:hAnsi="Cambria" w:cs="Cambria"/>
          <w:b/>
          <w:bCs/>
          <w:sz w:val="22"/>
          <w:szCs w:val="22"/>
        </w:rPr>
        <w:t>:</w:t>
      </w:r>
      <w:r w:rsidRPr="004A7B0D">
        <w:rPr>
          <w:rFonts w:ascii="Cambria" w:hAnsi="Cambria" w:cs="Cambria"/>
          <w:b/>
          <w:bCs/>
          <w:sz w:val="22"/>
          <w:szCs w:val="22"/>
          <w:u w:val="single"/>
          <w:vertAlign w:val="superscript"/>
        </w:rPr>
        <w:t>00</w:t>
      </w:r>
      <w:r w:rsidRPr="004A7B0D">
        <w:rPr>
          <w:rFonts w:ascii="Cambria" w:hAnsi="Cambria" w:cs="Cambria"/>
          <w:b/>
          <w:bCs/>
          <w:sz w:val="22"/>
          <w:szCs w:val="22"/>
        </w:rPr>
        <w:t xml:space="preserve">  </w:t>
      </w:r>
      <w:r w:rsidRPr="004A7B0D">
        <w:rPr>
          <w:rFonts w:ascii="Cambria" w:hAnsi="Cambria" w:cs="Cambria"/>
          <w:sz w:val="22"/>
          <w:szCs w:val="22"/>
        </w:rPr>
        <w:t>(decyduje data wpływu do Zamawiającego).</w:t>
      </w:r>
    </w:p>
    <w:p w:rsidR="000C502F" w:rsidRPr="004A7B0D" w:rsidRDefault="000C502F" w:rsidP="00D07141">
      <w:pPr>
        <w:pStyle w:val="WW-Tekstpodstawowywcity3"/>
        <w:numPr>
          <w:ilvl w:val="0"/>
          <w:numId w:val="18"/>
        </w:numPr>
        <w:spacing w:line="276" w:lineRule="auto"/>
        <w:rPr>
          <w:rFonts w:ascii="Cambria" w:hAnsi="Cambria" w:cs="Cambria"/>
          <w:sz w:val="22"/>
          <w:szCs w:val="22"/>
        </w:rPr>
      </w:pPr>
      <w:r w:rsidRPr="004A7B0D">
        <w:rPr>
          <w:rFonts w:ascii="Cambria" w:hAnsi="Cambria" w:cs="Cambria"/>
          <w:sz w:val="22"/>
          <w:szCs w:val="22"/>
        </w:rPr>
        <w:t>Ofertę złożoną po terminie zamawiający zwróci niezwłocznie, bez otwierania na adres wskazany na kopercie.</w:t>
      </w:r>
    </w:p>
    <w:p w:rsidR="000C502F" w:rsidRPr="004A7B0D" w:rsidRDefault="000C502F" w:rsidP="00D07141">
      <w:pPr>
        <w:pStyle w:val="WW-Tekstpodstawowywcity3"/>
        <w:numPr>
          <w:ilvl w:val="0"/>
          <w:numId w:val="18"/>
        </w:numPr>
        <w:spacing w:line="276" w:lineRule="auto"/>
        <w:rPr>
          <w:rFonts w:ascii="Cambria" w:hAnsi="Cambria" w:cs="Cambria"/>
          <w:sz w:val="22"/>
          <w:szCs w:val="22"/>
        </w:rPr>
      </w:pPr>
      <w:r w:rsidRPr="004A7B0D">
        <w:rPr>
          <w:rFonts w:ascii="Cambria" w:hAnsi="Cambria" w:cs="Cambria"/>
          <w:sz w:val="22"/>
          <w:szCs w:val="22"/>
        </w:rPr>
        <w:t>Otwarcie ofert nastąpi w siedzibie Zamawiającego – sala konferencyjna w dniu:</w:t>
      </w:r>
    </w:p>
    <w:p w:rsidR="000C502F" w:rsidRPr="004A7B0D" w:rsidRDefault="00ED7773" w:rsidP="00D07141">
      <w:pPr>
        <w:pStyle w:val="WW-Tekstpodstawowywcity3"/>
        <w:spacing w:line="276" w:lineRule="auto"/>
        <w:ind w:left="360" w:firstLine="0"/>
        <w:rPr>
          <w:rFonts w:ascii="Cambria" w:hAnsi="Cambria" w:cs="Cambria"/>
          <w:b/>
          <w:bCs/>
          <w:sz w:val="22"/>
          <w:szCs w:val="22"/>
        </w:rPr>
      </w:pPr>
      <w:r>
        <w:rPr>
          <w:rFonts w:ascii="Cambria" w:hAnsi="Cambria" w:cs="Cambria"/>
          <w:b/>
          <w:bCs/>
          <w:sz w:val="22"/>
          <w:szCs w:val="22"/>
        </w:rPr>
        <w:t>2</w:t>
      </w:r>
      <w:r w:rsidR="00B84F81">
        <w:rPr>
          <w:rFonts w:ascii="Cambria" w:hAnsi="Cambria" w:cs="Cambria"/>
          <w:b/>
          <w:bCs/>
          <w:sz w:val="22"/>
          <w:szCs w:val="22"/>
        </w:rPr>
        <w:t>5</w:t>
      </w:r>
      <w:r w:rsidR="000C502F" w:rsidRPr="004A7B0D">
        <w:rPr>
          <w:rFonts w:ascii="Cambria" w:hAnsi="Cambria" w:cs="Cambria"/>
          <w:b/>
          <w:bCs/>
          <w:sz w:val="22"/>
          <w:szCs w:val="22"/>
        </w:rPr>
        <w:t>.</w:t>
      </w:r>
      <w:r w:rsidR="000C502F">
        <w:rPr>
          <w:rFonts w:ascii="Cambria" w:hAnsi="Cambria" w:cs="Cambria"/>
          <w:b/>
          <w:bCs/>
          <w:sz w:val="22"/>
          <w:szCs w:val="22"/>
        </w:rPr>
        <w:t>0</w:t>
      </w:r>
      <w:r>
        <w:rPr>
          <w:rFonts w:ascii="Cambria" w:hAnsi="Cambria" w:cs="Cambria"/>
          <w:b/>
          <w:bCs/>
          <w:sz w:val="22"/>
          <w:szCs w:val="22"/>
        </w:rPr>
        <w:t>5</w:t>
      </w:r>
      <w:r w:rsidR="000C502F" w:rsidRPr="004A7B0D">
        <w:rPr>
          <w:rFonts w:ascii="Cambria" w:hAnsi="Cambria" w:cs="Cambria"/>
          <w:b/>
          <w:bCs/>
          <w:sz w:val="22"/>
          <w:szCs w:val="22"/>
        </w:rPr>
        <w:t>.20</w:t>
      </w:r>
      <w:r w:rsidR="000C502F">
        <w:rPr>
          <w:rFonts w:ascii="Cambria" w:hAnsi="Cambria" w:cs="Cambria"/>
          <w:b/>
          <w:bCs/>
          <w:sz w:val="22"/>
          <w:szCs w:val="22"/>
        </w:rPr>
        <w:t>20</w:t>
      </w:r>
      <w:r w:rsidR="000C502F" w:rsidRPr="004A7B0D">
        <w:rPr>
          <w:rFonts w:ascii="Cambria" w:hAnsi="Cambria" w:cs="Cambria"/>
          <w:b/>
          <w:bCs/>
          <w:sz w:val="22"/>
          <w:szCs w:val="22"/>
        </w:rPr>
        <w:t xml:space="preserve"> r. o godz. 1</w:t>
      </w:r>
      <w:r w:rsidR="000C502F">
        <w:rPr>
          <w:rFonts w:ascii="Cambria" w:hAnsi="Cambria" w:cs="Cambria"/>
          <w:b/>
          <w:bCs/>
          <w:sz w:val="22"/>
          <w:szCs w:val="22"/>
        </w:rPr>
        <w:t>0</w:t>
      </w:r>
      <w:r w:rsidR="000C502F" w:rsidRPr="004A7B0D">
        <w:rPr>
          <w:rFonts w:ascii="Cambria" w:hAnsi="Cambria" w:cs="Cambria"/>
          <w:b/>
          <w:bCs/>
          <w:sz w:val="22"/>
          <w:szCs w:val="22"/>
          <w:u w:val="single"/>
          <w:vertAlign w:val="superscript"/>
        </w:rPr>
        <w:t>15</w:t>
      </w:r>
      <w:r w:rsidR="000C502F" w:rsidRPr="004A7B0D">
        <w:rPr>
          <w:rFonts w:ascii="Cambria" w:hAnsi="Cambria" w:cs="Cambria"/>
          <w:b/>
          <w:bCs/>
          <w:sz w:val="22"/>
          <w:szCs w:val="22"/>
        </w:rPr>
        <w:t>.</w:t>
      </w:r>
    </w:p>
    <w:p w:rsidR="000C502F" w:rsidRPr="004A7B0D" w:rsidRDefault="000C502F" w:rsidP="00D07141">
      <w:pPr>
        <w:pStyle w:val="WW-Tekstpodstawowywcity3"/>
        <w:numPr>
          <w:ilvl w:val="0"/>
          <w:numId w:val="18"/>
        </w:numPr>
        <w:spacing w:line="276" w:lineRule="auto"/>
        <w:rPr>
          <w:rFonts w:ascii="Cambria" w:hAnsi="Cambria" w:cs="Cambria"/>
          <w:b/>
          <w:bCs/>
          <w:sz w:val="22"/>
          <w:szCs w:val="22"/>
        </w:rPr>
      </w:pPr>
      <w:r w:rsidRPr="004A7B0D">
        <w:rPr>
          <w:rFonts w:ascii="Cambria" w:hAnsi="Cambria" w:cs="Cambria"/>
          <w:sz w:val="22"/>
          <w:szCs w:val="22"/>
        </w:rPr>
        <w:t>Otwarcie ofert jest jawne i następuje po upływie terminu ich składania.</w:t>
      </w:r>
    </w:p>
    <w:p w:rsidR="000C502F" w:rsidRPr="004A7B0D" w:rsidRDefault="000C502F" w:rsidP="00D07141">
      <w:pPr>
        <w:pStyle w:val="WW-Tekstpodstawowywcity3"/>
        <w:numPr>
          <w:ilvl w:val="0"/>
          <w:numId w:val="18"/>
        </w:numPr>
        <w:spacing w:line="276" w:lineRule="auto"/>
        <w:rPr>
          <w:rFonts w:ascii="Cambria" w:hAnsi="Cambria" w:cs="Cambria"/>
          <w:b/>
          <w:bCs/>
          <w:sz w:val="22"/>
          <w:szCs w:val="22"/>
        </w:rPr>
      </w:pPr>
      <w:r w:rsidRPr="004A7B0D">
        <w:rPr>
          <w:rFonts w:ascii="Cambria" w:hAnsi="Cambria" w:cs="Cambria"/>
          <w:sz w:val="22"/>
          <w:szCs w:val="22"/>
        </w:rPr>
        <w:t>Niezwłocznie po otwarciu ofert zamawiający zamieszcza na stronie internetowej informacje dotyczące:</w:t>
      </w:r>
    </w:p>
    <w:p w:rsidR="000C502F" w:rsidRPr="004A7B0D" w:rsidRDefault="000C502F" w:rsidP="00D07141">
      <w:pPr>
        <w:pStyle w:val="WW-Tekstpodstawowywcity3"/>
        <w:numPr>
          <w:ilvl w:val="2"/>
          <w:numId w:val="1"/>
        </w:numPr>
        <w:tabs>
          <w:tab w:val="clear" w:pos="2586"/>
        </w:tabs>
        <w:spacing w:line="276" w:lineRule="auto"/>
        <w:ind w:left="1560" w:hanging="284"/>
        <w:rPr>
          <w:rFonts w:ascii="Cambria" w:hAnsi="Cambria" w:cs="Cambria"/>
          <w:b/>
          <w:bCs/>
          <w:sz w:val="22"/>
          <w:szCs w:val="22"/>
        </w:rPr>
      </w:pPr>
      <w:r w:rsidRPr="004A7B0D">
        <w:rPr>
          <w:rFonts w:ascii="Cambria" w:hAnsi="Cambria" w:cs="Cambria"/>
          <w:sz w:val="22"/>
          <w:szCs w:val="22"/>
        </w:rPr>
        <w:t>Kwoty, jaką zamierza przeznaczyć na sfinansowanie zamówienia,</w:t>
      </w:r>
    </w:p>
    <w:p w:rsidR="000C502F" w:rsidRPr="004A7B0D" w:rsidRDefault="000C502F" w:rsidP="00D07141">
      <w:pPr>
        <w:pStyle w:val="WW-Tekstpodstawowywcity3"/>
        <w:numPr>
          <w:ilvl w:val="2"/>
          <w:numId w:val="1"/>
        </w:numPr>
        <w:tabs>
          <w:tab w:val="clear" w:pos="2586"/>
        </w:tabs>
        <w:spacing w:line="276" w:lineRule="auto"/>
        <w:ind w:left="1560" w:hanging="284"/>
        <w:rPr>
          <w:rFonts w:ascii="Cambria" w:hAnsi="Cambria" w:cs="Cambria"/>
          <w:b/>
          <w:bCs/>
          <w:sz w:val="22"/>
          <w:szCs w:val="22"/>
        </w:rPr>
      </w:pPr>
      <w:r w:rsidRPr="004A7B0D">
        <w:rPr>
          <w:rFonts w:ascii="Cambria" w:hAnsi="Cambria" w:cs="Cambria"/>
          <w:sz w:val="22"/>
          <w:szCs w:val="22"/>
        </w:rPr>
        <w:t>Firm oraz adresów Wykonawców, którzy złożyli oferty w terminie,</w:t>
      </w:r>
    </w:p>
    <w:p w:rsidR="000C502F" w:rsidRPr="00F269D0" w:rsidRDefault="000C502F" w:rsidP="00F269D0">
      <w:pPr>
        <w:pStyle w:val="WW-Tekstpodstawowywcity3"/>
        <w:numPr>
          <w:ilvl w:val="2"/>
          <w:numId w:val="1"/>
        </w:numPr>
        <w:tabs>
          <w:tab w:val="clear" w:pos="2586"/>
        </w:tabs>
        <w:spacing w:line="276" w:lineRule="auto"/>
        <w:ind w:left="1560" w:hanging="284"/>
        <w:rPr>
          <w:rFonts w:ascii="Cambria" w:hAnsi="Cambria" w:cs="Cambria"/>
          <w:b/>
          <w:bCs/>
          <w:sz w:val="22"/>
          <w:szCs w:val="22"/>
        </w:rPr>
      </w:pPr>
      <w:r w:rsidRPr="004A7B0D">
        <w:rPr>
          <w:rFonts w:ascii="Cambria" w:hAnsi="Cambria" w:cs="Cambria"/>
          <w:sz w:val="22"/>
          <w:szCs w:val="22"/>
        </w:rPr>
        <w:t>Ceny, terminu wykonania zamówienia, okresu gwarancji i warunków płatności zawartych w ofertach.</w:t>
      </w:r>
    </w:p>
    <w:p w:rsidR="00F269D0" w:rsidRPr="00F269D0" w:rsidRDefault="00F269D0" w:rsidP="00F269D0">
      <w:pPr>
        <w:pStyle w:val="WW-Tekstpodstawowywcity3"/>
        <w:spacing w:line="276" w:lineRule="auto"/>
        <w:ind w:left="1560" w:firstLine="0"/>
        <w:rPr>
          <w:rFonts w:ascii="Cambria" w:hAnsi="Cambria" w:cs="Cambria"/>
          <w:b/>
          <w:bCs/>
          <w:sz w:val="22"/>
          <w:szCs w:val="22"/>
        </w:rPr>
      </w:pPr>
    </w:p>
    <w:p w:rsidR="000C502F" w:rsidRDefault="000C502F" w:rsidP="00D07141">
      <w:pPr>
        <w:spacing w:after="120" w:line="276" w:lineRule="auto"/>
        <w:ind w:left="284"/>
        <w:jc w:val="center"/>
        <w:rPr>
          <w:rFonts w:ascii="Cambria" w:hAnsi="Cambria" w:cs="Cambria"/>
          <w:b/>
          <w:bCs/>
          <w:sz w:val="22"/>
          <w:szCs w:val="22"/>
        </w:rPr>
      </w:pPr>
      <w:r w:rsidRPr="004A7B0D">
        <w:rPr>
          <w:rFonts w:ascii="Cambria" w:hAnsi="Cambria" w:cs="Cambria"/>
          <w:b/>
          <w:bCs/>
          <w:sz w:val="22"/>
          <w:szCs w:val="22"/>
        </w:rPr>
        <w:t>Rozdział 16- Opis sposobu obliczenia ceny</w:t>
      </w:r>
    </w:p>
    <w:p w:rsidR="00F269D0" w:rsidRPr="004A7B0D" w:rsidRDefault="00F269D0" w:rsidP="00D07141">
      <w:pPr>
        <w:spacing w:after="120" w:line="276" w:lineRule="auto"/>
        <w:ind w:left="284"/>
        <w:jc w:val="center"/>
        <w:rPr>
          <w:rFonts w:ascii="Cambria" w:hAnsi="Cambria" w:cs="Cambria"/>
          <w:b/>
          <w:bCs/>
          <w:sz w:val="22"/>
          <w:szCs w:val="22"/>
        </w:rPr>
      </w:pPr>
    </w:p>
    <w:p w:rsidR="000C502F" w:rsidRPr="004A7B0D" w:rsidRDefault="000C502F" w:rsidP="00D07141">
      <w:pPr>
        <w:numPr>
          <w:ilvl w:val="0"/>
          <w:numId w:val="7"/>
        </w:numPr>
        <w:spacing w:line="276" w:lineRule="auto"/>
        <w:ind w:right="-186"/>
        <w:jc w:val="both"/>
        <w:rPr>
          <w:rFonts w:ascii="Cambria" w:hAnsi="Cambria" w:cs="Cambria"/>
          <w:sz w:val="22"/>
          <w:szCs w:val="22"/>
        </w:rPr>
      </w:pPr>
      <w:r w:rsidRPr="004A7B0D">
        <w:rPr>
          <w:rFonts w:ascii="Cambria" w:hAnsi="Cambria" w:cs="Cambria"/>
          <w:sz w:val="22"/>
          <w:szCs w:val="22"/>
        </w:rPr>
        <w:t xml:space="preserve">Wykonawcy winni podać cenę (wynagrodzenie ryczałtowe) na formularzu ofertowym stanowiącym załącznik do SIWZ. </w:t>
      </w:r>
    </w:p>
    <w:p w:rsidR="000C502F" w:rsidRPr="004A7B0D" w:rsidRDefault="000C502F" w:rsidP="00D07141">
      <w:pPr>
        <w:numPr>
          <w:ilvl w:val="0"/>
          <w:numId w:val="7"/>
        </w:numPr>
        <w:spacing w:line="276" w:lineRule="auto"/>
        <w:ind w:right="-186"/>
        <w:jc w:val="both"/>
        <w:rPr>
          <w:rFonts w:ascii="Cambria" w:hAnsi="Cambria" w:cs="Cambria"/>
          <w:sz w:val="22"/>
          <w:szCs w:val="22"/>
        </w:rPr>
      </w:pPr>
      <w:r w:rsidRPr="004A7B0D">
        <w:rPr>
          <w:rFonts w:ascii="Cambria" w:hAnsi="Cambria" w:cs="Cambria"/>
          <w:sz w:val="22"/>
          <w:szCs w:val="22"/>
        </w:rPr>
        <w:t>Cenę oferty (wynagrodzenie ryczałtowe)</w:t>
      </w:r>
      <w:r w:rsidRPr="004A7B0D">
        <w:rPr>
          <w:rFonts w:ascii="Cambria" w:hAnsi="Cambria" w:cs="Cambria"/>
          <w:b/>
          <w:bCs/>
          <w:sz w:val="22"/>
          <w:szCs w:val="22"/>
        </w:rPr>
        <w:t xml:space="preserve"> </w:t>
      </w:r>
      <w:r w:rsidRPr="004A7B0D">
        <w:rPr>
          <w:rFonts w:ascii="Cambria" w:hAnsi="Cambria" w:cs="Cambria"/>
          <w:sz w:val="22"/>
          <w:szCs w:val="22"/>
        </w:rPr>
        <w:t xml:space="preserve">należy podać liczbowo i słownie w kwocie netto </w:t>
      </w:r>
      <w:r w:rsidRPr="004A7B0D">
        <w:rPr>
          <w:rFonts w:ascii="Cambria" w:hAnsi="Cambria" w:cs="Cambria"/>
          <w:sz w:val="22"/>
          <w:szCs w:val="22"/>
        </w:rPr>
        <w:br/>
        <w:t>i brutto z dokładnością do dwóch miejsc po przecinku. Cena winna uwzględniać całość ponoszonego przez Zamawiającego wydatku na sfinansowanie zamówienia.</w:t>
      </w:r>
    </w:p>
    <w:p w:rsidR="000C502F" w:rsidRPr="004A7B0D" w:rsidRDefault="000C502F" w:rsidP="00D07141">
      <w:pPr>
        <w:numPr>
          <w:ilvl w:val="0"/>
          <w:numId w:val="7"/>
        </w:numPr>
        <w:spacing w:line="276" w:lineRule="auto"/>
        <w:ind w:right="-186"/>
        <w:jc w:val="both"/>
        <w:rPr>
          <w:rFonts w:ascii="Cambria" w:hAnsi="Cambria" w:cs="Cambria"/>
          <w:sz w:val="22"/>
          <w:szCs w:val="22"/>
        </w:rPr>
      </w:pPr>
      <w:r w:rsidRPr="004A7B0D">
        <w:rPr>
          <w:rFonts w:ascii="Cambria" w:hAnsi="Cambria" w:cs="Cambria"/>
          <w:sz w:val="22"/>
          <w:szCs w:val="22"/>
        </w:rPr>
        <w:t xml:space="preserve">W cenie oferty uwzględnia się zysk Wykonawcy oraz wszystkie wymagane przepisami podatki  </w:t>
      </w:r>
      <w:r w:rsidRPr="004A7B0D">
        <w:rPr>
          <w:rFonts w:ascii="Cambria" w:hAnsi="Cambria" w:cs="Cambria"/>
          <w:sz w:val="22"/>
          <w:szCs w:val="22"/>
        </w:rPr>
        <w:br/>
        <w:t>i opłaty, a w szczególności podatek VAT.</w:t>
      </w:r>
    </w:p>
    <w:p w:rsidR="000C502F" w:rsidRPr="004A7B0D" w:rsidRDefault="000C502F" w:rsidP="00D07141">
      <w:pPr>
        <w:numPr>
          <w:ilvl w:val="0"/>
          <w:numId w:val="8"/>
        </w:numPr>
        <w:spacing w:line="276" w:lineRule="auto"/>
        <w:jc w:val="both"/>
        <w:rPr>
          <w:rFonts w:ascii="Cambria" w:hAnsi="Cambria" w:cs="Cambria"/>
          <w:sz w:val="22"/>
          <w:szCs w:val="22"/>
        </w:rPr>
      </w:pPr>
      <w:r w:rsidRPr="004A7B0D">
        <w:rPr>
          <w:rFonts w:ascii="Cambria" w:hAnsi="Cambria" w:cs="Cambria"/>
          <w:sz w:val="22"/>
          <w:szCs w:val="22"/>
        </w:rPr>
        <w:t>Sposób obliczenia ceny brutto:</w:t>
      </w:r>
      <w:r w:rsidRPr="004A7B0D">
        <w:rPr>
          <w:rFonts w:ascii="Cambria" w:hAnsi="Cambria" w:cs="Cambria"/>
          <w:b/>
          <w:bCs/>
          <w:sz w:val="22"/>
          <w:szCs w:val="22"/>
        </w:rPr>
        <w:t xml:space="preserve"> </w:t>
      </w:r>
      <w:r w:rsidRPr="004A7B0D">
        <w:rPr>
          <w:rFonts w:ascii="Cambria" w:hAnsi="Cambria" w:cs="Cambria"/>
          <w:sz w:val="22"/>
          <w:szCs w:val="22"/>
        </w:rPr>
        <w:t>do ceny netto należy dodać kwotę VAT. Podstawą do wyliczenia ceny ofertowej powinna być dla Wykonawcy jego własna, oparta na rachunku ekonomicznym kalkulacja.</w:t>
      </w:r>
    </w:p>
    <w:p w:rsidR="000C502F" w:rsidRPr="004A7B0D" w:rsidRDefault="000C502F" w:rsidP="00D07141">
      <w:pPr>
        <w:numPr>
          <w:ilvl w:val="0"/>
          <w:numId w:val="9"/>
        </w:numPr>
        <w:tabs>
          <w:tab w:val="clear" w:pos="900"/>
          <w:tab w:val="num" w:pos="426"/>
          <w:tab w:val="num" w:pos="1440"/>
        </w:tabs>
        <w:spacing w:line="276" w:lineRule="auto"/>
        <w:ind w:left="360" w:right="-186"/>
        <w:jc w:val="both"/>
        <w:rPr>
          <w:rFonts w:ascii="Cambria" w:hAnsi="Cambria" w:cs="Cambria"/>
          <w:sz w:val="22"/>
          <w:szCs w:val="22"/>
        </w:rPr>
      </w:pPr>
      <w:r w:rsidRPr="004A7B0D">
        <w:rPr>
          <w:rFonts w:ascii="Cambria" w:hAnsi="Cambria" w:cs="Cambria"/>
          <w:sz w:val="22"/>
          <w:szCs w:val="22"/>
        </w:rPr>
        <w:t>Kryterium ceny obliczone będzie według wzoru opisanego dokładnie w rozdziale 18</w:t>
      </w:r>
      <w:r w:rsidRPr="004A7B0D">
        <w:rPr>
          <w:rFonts w:ascii="Cambria" w:hAnsi="Cambria" w:cs="Cambria"/>
          <w:b/>
          <w:bCs/>
          <w:sz w:val="22"/>
          <w:szCs w:val="22"/>
        </w:rPr>
        <w:t xml:space="preserve"> </w:t>
      </w:r>
      <w:r w:rsidRPr="004A7B0D">
        <w:rPr>
          <w:rFonts w:ascii="Cambria" w:hAnsi="Cambria" w:cs="Cambria"/>
          <w:sz w:val="22"/>
          <w:szCs w:val="22"/>
        </w:rPr>
        <w:t>niniejszej SIWZ.</w:t>
      </w:r>
    </w:p>
    <w:p w:rsidR="000C502F" w:rsidRPr="004A7B0D" w:rsidRDefault="000C502F" w:rsidP="00D07141">
      <w:pPr>
        <w:numPr>
          <w:ilvl w:val="0"/>
          <w:numId w:val="9"/>
        </w:numPr>
        <w:tabs>
          <w:tab w:val="clear" w:pos="900"/>
          <w:tab w:val="num" w:pos="426"/>
          <w:tab w:val="num" w:pos="1440"/>
        </w:tabs>
        <w:spacing w:line="276" w:lineRule="auto"/>
        <w:ind w:left="360" w:right="-186"/>
        <w:jc w:val="both"/>
        <w:rPr>
          <w:rFonts w:ascii="Cambria" w:hAnsi="Cambria" w:cs="Cambria"/>
          <w:sz w:val="22"/>
          <w:szCs w:val="22"/>
        </w:rPr>
      </w:pPr>
      <w:r w:rsidRPr="004A7B0D">
        <w:rPr>
          <w:rFonts w:ascii="Cambria" w:hAnsi="Cambria" w:cs="Cambria"/>
          <w:sz w:val="22"/>
          <w:szCs w:val="22"/>
        </w:rPr>
        <w:t>Cena oferty musi zawierać wycenę prac budowlanych wykonanych w najwyższym standardzie jakościowym.</w:t>
      </w:r>
    </w:p>
    <w:p w:rsidR="000C502F" w:rsidRPr="004A7B0D" w:rsidRDefault="000C502F" w:rsidP="00D07141">
      <w:pPr>
        <w:numPr>
          <w:ilvl w:val="0"/>
          <w:numId w:val="9"/>
        </w:numPr>
        <w:tabs>
          <w:tab w:val="clear" w:pos="900"/>
          <w:tab w:val="num" w:pos="426"/>
        </w:tabs>
        <w:spacing w:line="276" w:lineRule="auto"/>
        <w:ind w:left="426" w:right="-186" w:hanging="426"/>
        <w:jc w:val="both"/>
        <w:rPr>
          <w:rFonts w:ascii="Cambria" w:hAnsi="Cambria" w:cs="Cambria"/>
          <w:sz w:val="22"/>
          <w:szCs w:val="22"/>
        </w:rPr>
      </w:pPr>
      <w:r w:rsidRPr="004A7B0D">
        <w:rPr>
          <w:rFonts w:ascii="Cambria" w:hAnsi="Cambria" w:cs="Cambria"/>
          <w:sz w:val="22"/>
          <w:szCs w:val="22"/>
        </w:rPr>
        <w:t xml:space="preserve">Jeżeli Wykonawcy złożą oferty, których wybór prowadziłby do powstania obowiązku podatkowego Zamawiającego zgodnie z przepisami o podatku od towarów i usług  w zakresie dotyczącym </w:t>
      </w:r>
      <w:proofErr w:type="spellStart"/>
      <w:r w:rsidRPr="004A7B0D">
        <w:rPr>
          <w:rFonts w:ascii="Cambria" w:hAnsi="Cambria" w:cs="Cambria"/>
          <w:sz w:val="22"/>
          <w:szCs w:val="22"/>
        </w:rPr>
        <w:t>wewnątrzwspólnotowego</w:t>
      </w:r>
      <w:proofErr w:type="spellEnd"/>
      <w:r w:rsidRPr="004A7B0D">
        <w:rPr>
          <w:rFonts w:ascii="Cambria" w:hAnsi="Cambria" w:cs="Cambria"/>
          <w:sz w:val="22"/>
          <w:szCs w:val="22"/>
        </w:rPr>
        <w:t xml:space="preserve"> nabycia towarów i importu towarów  i importu usług, w celu dokonania oceny ofert Zamawiający doliczy do przedstawionych  w nich cen podatek od towarów i usług, który miałby obowiązek ponieść zgodnie z obowiązującymi przepisami.</w:t>
      </w:r>
    </w:p>
    <w:p w:rsidR="000C502F" w:rsidRPr="004A7B0D" w:rsidRDefault="000C502F" w:rsidP="00D07141">
      <w:pPr>
        <w:numPr>
          <w:ilvl w:val="0"/>
          <w:numId w:val="9"/>
        </w:numPr>
        <w:tabs>
          <w:tab w:val="clear" w:pos="900"/>
          <w:tab w:val="num" w:pos="426"/>
        </w:tabs>
        <w:spacing w:line="276" w:lineRule="auto"/>
        <w:ind w:left="426" w:right="-186" w:hanging="426"/>
        <w:jc w:val="both"/>
        <w:rPr>
          <w:rFonts w:ascii="Cambria" w:hAnsi="Cambria" w:cs="Cambria"/>
          <w:sz w:val="22"/>
          <w:szCs w:val="22"/>
        </w:rPr>
      </w:pPr>
      <w:r w:rsidRPr="004A7B0D">
        <w:rPr>
          <w:rFonts w:ascii="Cambria" w:hAnsi="Cambria" w:cs="Cambria"/>
          <w:sz w:val="22"/>
          <w:szCs w:val="22"/>
        </w:rPr>
        <w:t xml:space="preserve">Jeżeli Wykonawcy złożą oferty, których wybór prowadziłby do powstania obowiązku celnego Zamawiającego zgodnie z przepisami celnymi w zakresie dotyczącym </w:t>
      </w:r>
      <w:proofErr w:type="spellStart"/>
      <w:r w:rsidRPr="004A7B0D">
        <w:rPr>
          <w:rFonts w:ascii="Cambria" w:hAnsi="Cambria" w:cs="Cambria"/>
          <w:sz w:val="22"/>
          <w:szCs w:val="22"/>
        </w:rPr>
        <w:t>wewnątrzwspólnotowego</w:t>
      </w:r>
      <w:proofErr w:type="spellEnd"/>
      <w:r w:rsidRPr="004A7B0D">
        <w:rPr>
          <w:rFonts w:ascii="Cambria" w:hAnsi="Cambria" w:cs="Cambria"/>
          <w:sz w:val="22"/>
          <w:szCs w:val="22"/>
        </w:rPr>
        <w:t xml:space="preserve"> nabycia towarów, w celu dokonania oceny ofert Zamawiający doliczy do przedstawionych w nich cen cło, które miałby obowiązek ponieść zgodnie z obowiązującymi przepisami.</w:t>
      </w:r>
    </w:p>
    <w:p w:rsidR="000C502F" w:rsidRDefault="000C502F" w:rsidP="00D07141">
      <w:pPr>
        <w:tabs>
          <w:tab w:val="num" w:pos="426"/>
        </w:tabs>
        <w:spacing w:before="40" w:after="40" w:line="276" w:lineRule="auto"/>
        <w:ind w:right="-186"/>
        <w:jc w:val="both"/>
        <w:rPr>
          <w:rFonts w:ascii="Cambria" w:hAnsi="Cambria" w:cs="Cambria"/>
          <w:sz w:val="22"/>
          <w:szCs w:val="22"/>
        </w:rPr>
      </w:pPr>
    </w:p>
    <w:p w:rsidR="00F269D0" w:rsidRDefault="00F269D0" w:rsidP="00D07141">
      <w:pPr>
        <w:tabs>
          <w:tab w:val="num" w:pos="426"/>
        </w:tabs>
        <w:spacing w:before="40" w:after="40" w:line="276" w:lineRule="auto"/>
        <w:ind w:right="-186"/>
        <w:jc w:val="both"/>
        <w:rPr>
          <w:rFonts w:ascii="Cambria" w:hAnsi="Cambria" w:cs="Cambria"/>
          <w:sz w:val="22"/>
          <w:szCs w:val="22"/>
        </w:rPr>
      </w:pPr>
    </w:p>
    <w:p w:rsidR="00F269D0" w:rsidRPr="004A7B0D" w:rsidRDefault="00F269D0" w:rsidP="00D07141">
      <w:pPr>
        <w:tabs>
          <w:tab w:val="num" w:pos="426"/>
        </w:tabs>
        <w:spacing w:before="40" w:after="40" w:line="276" w:lineRule="auto"/>
        <w:ind w:right="-186"/>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5" w:name="_Toc34900142"/>
      <w:r w:rsidRPr="004A7B0D">
        <w:rPr>
          <w:rFonts w:ascii="Cambria" w:hAnsi="Cambria" w:cs="Cambria"/>
          <w:color w:val="auto"/>
          <w:sz w:val="22"/>
          <w:szCs w:val="22"/>
        </w:rPr>
        <w:lastRenderedPageBreak/>
        <w:t>Rozdział 17-Informacja dotycząca walut obcych, w jakich mogą być prowadzone rozliczenia   między Zamawiającym a Wykonawcą</w:t>
      </w:r>
      <w:bookmarkEnd w:id="25"/>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Akapitzlist"/>
        <w:numPr>
          <w:ilvl w:val="1"/>
          <w:numId w:val="19"/>
        </w:numPr>
        <w:spacing w:line="276" w:lineRule="auto"/>
        <w:ind w:left="425" w:hanging="425"/>
        <w:jc w:val="both"/>
        <w:rPr>
          <w:rFonts w:ascii="Cambria" w:hAnsi="Cambria" w:cs="Cambria"/>
          <w:sz w:val="22"/>
          <w:szCs w:val="22"/>
        </w:rPr>
      </w:pPr>
      <w:r w:rsidRPr="004A7B0D">
        <w:rPr>
          <w:rFonts w:ascii="Cambria" w:hAnsi="Cambria" w:cs="Cambria"/>
          <w:sz w:val="22"/>
          <w:szCs w:val="22"/>
        </w:rPr>
        <w:t xml:space="preserve">Rozliczenia między Zamawiającym a Wykonawcą będą prowadzone w złotych polskich (PLN). </w:t>
      </w:r>
    </w:p>
    <w:p w:rsidR="000C502F" w:rsidRPr="004A7B0D" w:rsidRDefault="000C502F" w:rsidP="00D07141">
      <w:pPr>
        <w:pStyle w:val="Akapitzlist"/>
        <w:numPr>
          <w:ilvl w:val="1"/>
          <w:numId w:val="19"/>
        </w:numPr>
        <w:spacing w:line="276" w:lineRule="auto"/>
        <w:ind w:left="425" w:hanging="425"/>
        <w:jc w:val="both"/>
        <w:rPr>
          <w:rFonts w:ascii="Cambria" w:hAnsi="Cambria" w:cs="Cambria"/>
          <w:sz w:val="22"/>
          <w:szCs w:val="22"/>
        </w:rPr>
      </w:pPr>
      <w:r w:rsidRPr="004A7B0D">
        <w:rPr>
          <w:rFonts w:ascii="Cambria" w:hAnsi="Cambria" w:cs="Cambria"/>
          <w:sz w:val="22"/>
          <w:szCs w:val="22"/>
        </w:rPr>
        <w:t xml:space="preserve">Zamawiający nie przewiduje rozliczenia w walutach obcych. </w:t>
      </w:r>
    </w:p>
    <w:p w:rsidR="000C502F" w:rsidRPr="004A7B0D" w:rsidRDefault="000C502F" w:rsidP="00D07141">
      <w:pPr>
        <w:pStyle w:val="Akapitzlist"/>
        <w:numPr>
          <w:ilvl w:val="1"/>
          <w:numId w:val="19"/>
        </w:numPr>
        <w:spacing w:line="276" w:lineRule="auto"/>
        <w:ind w:left="425" w:hanging="425"/>
        <w:jc w:val="both"/>
        <w:rPr>
          <w:rFonts w:ascii="Cambria" w:hAnsi="Cambria" w:cs="Cambria"/>
          <w:sz w:val="22"/>
          <w:szCs w:val="22"/>
        </w:rPr>
      </w:pPr>
      <w:r w:rsidRPr="004A7B0D">
        <w:rPr>
          <w:rFonts w:ascii="Cambria" w:hAnsi="Cambria" w:cs="Cambria"/>
          <w:sz w:val="22"/>
          <w:szCs w:val="22"/>
        </w:rPr>
        <w:t xml:space="preserve">Zamawiający </w:t>
      </w:r>
      <w:r w:rsidR="007437E0">
        <w:rPr>
          <w:rFonts w:ascii="Cambria" w:hAnsi="Cambria" w:cs="Cambria"/>
          <w:sz w:val="22"/>
          <w:szCs w:val="22"/>
        </w:rPr>
        <w:t xml:space="preserve">przywiduje płatność </w:t>
      </w:r>
      <w:r w:rsidRPr="004A7B0D">
        <w:rPr>
          <w:rFonts w:ascii="Cambria" w:hAnsi="Cambria" w:cs="Cambria"/>
          <w:sz w:val="22"/>
          <w:szCs w:val="22"/>
        </w:rPr>
        <w:t>części</w:t>
      </w:r>
      <w:r>
        <w:rPr>
          <w:rFonts w:ascii="Cambria" w:hAnsi="Cambria" w:cs="Cambria"/>
          <w:sz w:val="22"/>
          <w:szCs w:val="22"/>
        </w:rPr>
        <w:t>ow</w:t>
      </w:r>
      <w:r w:rsidR="007437E0">
        <w:rPr>
          <w:rFonts w:ascii="Cambria" w:hAnsi="Cambria" w:cs="Cambria"/>
          <w:sz w:val="22"/>
          <w:szCs w:val="22"/>
        </w:rPr>
        <w:t xml:space="preserve">ą </w:t>
      </w:r>
      <w:r w:rsidR="007437E0" w:rsidRPr="007437E0">
        <w:rPr>
          <w:rFonts w:ascii="Cambria" w:hAnsi="Cambria" w:cs="Cambria"/>
          <w:b/>
          <w:sz w:val="22"/>
          <w:szCs w:val="22"/>
        </w:rPr>
        <w:t>dla części 2</w:t>
      </w:r>
    </w:p>
    <w:p w:rsidR="000C502F" w:rsidRPr="004A7B0D" w:rsidRDefault="000C502F" w:rsidP="00D07141">
      <w:pPr>
        <w:pStyle w:val="Nagwek2"/>
        <w:spacing w:line="276" w:lineRule="auto"/>
        <w:rPr>
          <w:rFonts w:ascii="Cambria" w:hAnsi="Cambria" w:cs="Cambria"/>
          <w:color w:val="auto"/>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6" w:name="_Toc34900143"/>
      <w:r w:rsidRPr="004A7B0D">
        <w:rPr>
          <w:rFonts w:ascii="Cambria" w:hAnsi="Cambria" w:cs="Cambria"/>
          <w:color w:val="auto"/>
          <w:sz w:val="22"/>
          <w:szCs w:val="22"/>
        </w:rPr>
        <w:t>Rozdział 18- Opis kryteriów, którymi Zamawiający będzie się kierował przy wyborze oferty w celu  zawarcia umowy w sprawie zamówienia publicznego</w:t>
      </w:r>
      <w:bookmarkEnd w:id="26"/>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numPr>
          <w:ilvl w:val="0"/>
          <w:numId w:val="10"/>
        </w:numPr>
        <w:tabs>
          <w:tab w:val="clear" w:pos="540"/>
        </w:tabs>
        <w:spacing w:line="276" w:lineRule="auto"/>
        <w:ind w:left="360"/>
        <w:jc w:val="both"/>
        <w:rPr>
          <w:rFonts w:ascii="Cambria" w:hAnsi="Cambria" w:cs="Cambria"/>
          <w:sz w:val="22"/>
          <w:szCs w:val="22"/>
        </w:rPr>
      </w:pPr>
      <w:r w:rsidRPr="004A7B0D">
        <w:rPr>
          <w:rFonts w:ascii="Cambria" w:hAnsi="Cambria" w:cs="Cambria"/>
          <w:sz w:val="22"/>
          <w:szCs w:val="22"/>
        </w:rPr>
        <w:t>Oferty oceniane będą według kryterium</w:t>
      </w:r>
      <w:r w:rsidR="00BD6291">
        <w:rPr>
          <w:rFonts w:ascii="Cambria" w:hAnsi="Cambria" w:cs="Cambria"/>
          <w:sz w:val="22"/>
          <w:szCs w:val="22"/>
        </w:rPr>
        <w:t xml:space="preserve"> </w:t>
      </w:r>
      <w:r w:rsidR="00BD6291" w:rsidRPr="00BD6291">
        <w:rPr>
          <w:rFonts w:ascii="Cambria" w:hAnsi="Cambria" w:cs="Cambria"/>
          <w:b/>
          <w:sz w:val="22"/>
          <w:szCs w:val="22"/>
        </w:rPr>
        <w:t>(dla części 1 i dla części 2)</w:t>
      </w:r>
      <w:r w:rsidRPr="00BD6291">
        <w:rPr>
          <w:rFonts w:ascii="Cambria" w:hAnsi="Cambria" w:cs="Cambria"/>
          <w:b/>
          <w:sz w:val="22"/>
          <w:szCs w:val="22"/>
        </w:rPr>
        <w:t>:</w:t>
      </w:r>
      <w:r w:rsidRPr="004A7B0D">
        <w:rPr>
          <w:rFonts w:ascii="Cambria" w:hAnsi="Cambria" w:cs="Cambria"/>
          <w:sz w:val="22"/>
          <w:szCs w:val="22"/>
        </w:rPr>
        <w:t xml:space="preserve"> </w:t>
      </w:r>
    </w:p>
    <w:p w:rsidR="000C502F" w:rsidRPr="004A7B0D" w:rsidRDefault="000C502F" w:rsidP="00D07141">
      <w:pPr>
        <w:pStyle w:val="Akapitzlist"/>
        <w:numPr>
          <w:ilvl w:val="0"/>
          <w:numId w:val="32"/>
        </w:numPr>
        <w:spacing w:line="276" w:lineRule="auto"/>
        <w:ind w:firstLine="273"/>
        <w:jc w:val="both"/>
        <w:rPr>
          <w:rFonts w:ascii="Cambria" w:hAnsi="Cambria" w:cs="Cambria"/>
          <w:sz w:val="22"/>
          <w:szCs w:val="22"/>
        </w:rPr>
      </w:pPr>
      <w:r w:rsidRPr="004A7B0D">
        <w:rPr>
          <w:rFonts w:ascii="Cambria" w:hAnsi="Cambria" w:cs="Cambria"/>
          <w:sz w:val="22"/>
          <w:szCs w:val="22"/>
        </w:rPr>
        <w:t xml:space="preserve">Cena oferty – 60% </w:t>
      </w:r>
    </w:p>
    <w:p w:rsidR="000C502F" w:rsidRPr="004A7B0D" w:rsidRDefault="000C502F" w:rsidP="00D07141">
      <w:pPr>
        <w:pStyle w:val="Akapitzlist"/>
        <w:numPr>
          <w:ilvl w:val="0"/>
          <w:numId w:val="32"/>
        </w:numPr>
        <w:spacing w:line="276" w:lineRule="auto"/>
        <w:ind w:firstLine="273"/>
        <w:jc w:val="both"/>
        <w:rPr>
          <w:rFonts w:ascii="Cambria" w:hAnsi="Cambria" w:cs="Cambria"/>
          <w:sz w:val="22"/>
          <w:szCs w:val="22"/>
        </w:rPr>
      </w:pPr>
      <w:r w:rsidRPr="004A7B0D">
        <w:rPr>
          <w:rFonts w:ascii="Cambria" w:hAnsi="Cambria" w:cs="Cambria"/>
          <w:sz w:val="22"/>
          <w:szCs w:val="22"/>
        </w:rPr>
        <w:t>Wydłużony termin gwarancji – 40 %</w:t>
      </w:r>
    </w:p>
    <w:p w:rsidR="000C502F" w:rsidRPr="004A7B0D" w:rsidRDefault="000C502F" w:rsidP="00D07141">
      <w:pPr>
        <w:numPr>
          <w:ilvl w:val="0"/>
          <w:numId w:val="10"/>
        </w:numPr>
        <w:tabs>
          <w:tab w:val="num" w:pos="360"/>
        </w:tabs>
        <w:spacing w:line="276" w:lineRule="auto"/>
        <w:ind w:left="360"/>
        <w:jc w:val="both"/>
        <w:rPr>
          <w:rFonts w:ascii="Cambria" w:hAnsi="Cambria" w:cs="Cambria"/>
          <w:sz w:val="22"/>
          <w:szCs w:val="22"/>
          <w:u w:val="single"/>
        </w:rPr>
      </w:pPr>
      <w:r w:rsidRPr="004A7B0D">
        <w:rPr>
          <w:rFonts w:ascii="Cambria" w:hAnsi="Cambria" w:cs="Cambria"/>
          <w:sz w:val="22"/>
          <w:szCs w:val="22"/>
          <w:u w:val="single"/>
        </w:rPr>
        <w:t>Kryterium ceny zostanie obliczone według następującego wzoru:</w:t>
      </w:r>
    </w:p>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spacing w:line="276" w:lineRule="auto"/>
        <w:jc w:val="both"/>
        <w:rPr>
          <w:rFonts w:ascii="Cambria" w:hAnsi="Cambria" w:cs="Cambria"/>
          <w:sz w:val="22"/>
          <w:szCs w:val="22"/>
        </w:rPr>
      </w:pPr>
      <w:r w:rsidRPr="004A7B0D">
        <w:rPr>
          <w:rFonts w:ascii="Cambria" w:hAnsi="Cambria" w:cs="Cambria"/>
          <w:sz w:val="22"/>
          <w:szCs w:val="22"/>
        </w:rPr>
        <w:t>(Cena najniższej oferty / Cena badanej oferty) x 100 x 60% = liczba punktów za kryterium cena</w:t>
      </w:r>
    </w:p>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pStyle w:val="Akapitzlist"/>
        <w:numPr>
          <w:ilvl w:val="0"/>
          <w:numId w:val="33"/>
        </w:numPr>
        <w:spacing w:line="276" w:lineRule="auto"/>
        <w:jc w:val="both"/>
        <w:rPr>
          <w:rFonts w:ascii="Cambria" w:hAnsi="Cambria" w:cs="Cambria"/>
          <w:sz w:val="22"/>
          <w:szCs w:val="22"/>
        </w:rPr>
      </w:pPr>
      <w:r w:rsidRPr="004A7B0D">
        <w:rPr>
          <w:rFonts w:ascii="Cambria" w:hAnsi="Cambria" w:cs="Cambria"/>
          <w:sz w:val="22"/>
          <w:szCs w:val="22"/>
        </w:rPr>
        <w:t>Maksymalna liczba punktów w tym kryterium nie przekroczy 60 pkt.</w:t>
      </w:r>
    </w:p>
    <w:p w:rsidR="000C502F" w:rsidRPr="004A7B0D" w:rsidRDefault="000C502F" w:rsidP="00D07141">
      <w:pPr>
        <w:pStyle w:val="Akapitzlist"/>
        <w:spacing w:line="276" w:lineRule="auto"/>
        <w:ind w:left="720"/>
        <w:jc w:val="both"/>
        <w:rPr>
          <w:rFonts w:ascii="Cambria" w:hAnsi="Cambria" w:cs="Cambria"/>
          <w:sz w:val="22"/>
          <w:szCs w:val="22"/>
        </w:rPr>
      </w:pPr>
    </w:p>
    <w:p w:rsidR="000C502F" w:rsidRPr="004A7B0D" w:rsidRDefault="000C502F" w:rsidP="00D07141">
      <w:pPr>
        <w:pStyle w:val="Akapitzlist"/>
        <w:numPr>
          <w:ilvl w:val="0"/>
          <w:numId w:val="10"/>
        </w:numPr>
        <w:tabs>
          <w:tab w:val="clear" w:pos="540"/>
        </w:tabs>
        <w:spacing w:line="276" w:lineRule="auto"/>
        <w:ind w:left="284"/>
        <w:jc w:val="both"/>
        <w:rPr>
          <w:rFonts w:ascii="Cambria" w:hAnsi="Cambria" w:cs="Cambria"/>
          <w:sz w:val="22"/>
          <w:szCs w:val="22"/>
        </w:rPr>
      </w:pPr>
      <w:r w:rsidRPr="004A7B0D">
        <w:rPr>
          <w:rFonts w:ascii="Cambria" w:hAnsi="Cambria" w:cs="Cambria"/>
          <w:sz w:val="22"/>
          <w:szCs w:val="22"/>
          <w:u w:val="single"/>
        </w:rPr>
        <w:t>Wydłużony termin gwarancji:</w:t>
      </w:r>
      <w:r w:rsidRPr="004A7B0D">
        <w:rPr>
          <w:rFonts w:ascii="Cambria" w:hAnsi="Cambria" w:cs="Cambria"/>
          <w:sz w:val="22"/>
          <w:szCs w:val="22"/>
        </w:rPr>
        <w:t xml:space="preserve"> </w:t>
      </w:r>
    </w:p>
    <w:p w:rsidR="000C502F" w:rsidRPr="004A7B0D" w:rsidRDefault="000C502F" w:rsidP="00D07141">
      <w:pPr>
        <w:pStyle w:val="Akapitzlist"/>
        <w:numPr>
          <w:ilvl w:val="0"/>
          <w:numId w:val="20"/>
        </w:numPr>
        <w:spacing w:line="276" w:lineRule="auto"/>
        <w:jc w:val="both"/>
        <w:rPr>
          <w:rFonts w:ascii="Cambria" w:hAnsi="Cambria" w:cs="Cambria"/>
          <w:sz w:val="22"/>
          <w:szCs w:val="22"/>
          <w:u w:val="single"/>
        </w:rPr>
      </w:pPr>
      <w:r w:rsidRPr="004A7B0D">
        <w:rPr>
          <w:rFonts w:ascii="Cambria" w:hAnsi="Cambria" w:cs="Cambria"/>
          <w:sz w:val="22"/>
          <w:szCs w:val="22"/>
        </w:rPr>
        <w:t xml:space="preserve">Minimalny termin gwarancji wymagany w opisie przedmiotu zamówienia wynosi </w:t>
      </w:r>
      <w:r w:rsidRPr="004A7B0D">
        <w:rPr>
          <w:rFonts w:ascii="Cambria" w:hAnsi="Cambria" w:cs="Cambria"/>
          <w:sz w:val="22"/>
          <w:szCs w:val="22"/>
        </w:rPr>
        <w:br/>
        <w:t xml:space="preserve">24 miesiące. W przypadku, gdy Wykonawca zaoferuje gwarancję 24-miesięczną, oferta otrzyma 0 </w:t>
      </w:r>
      <w:proofErr w:type="spellStart"/>
      <w:r w:rsidRPr="004A7B0D">
        <w:rPr>
          <w:rFonts w:ascii="Cambria" w:hAnsi="Cambria" w:cs="Cambria"/>
          <w:sz w:val="22"/>
          <w:szCs w:val="22"/>
        </w:rPr>
        <w:t>pkt</w:t>
      </w:r>
      <w:proofErr w:type="spellEnd"/>
      <w:r w:rsidRPr="004A7B0D">
        <w:rPr>
          <w:rFonts w:ascii="Cambria" w:hAnsi="Cambria" w:cs="Cambria"/>
          <w:sz w:val="22"/>
          <w:szCs w:val="22"/>
        </w:rPr>
        <w:t xml:space="preserve"> w kryterium gwarancja.</w:t>
      </w:r>
    </w:p>
    <w:p w:rsidR="000C502F" w:rsidRPr="004A7B0D" w:rsidRDefault="000C502F" w:rsidP="00D07141">
      <w:pPr>
        <w:pStyle w:val="Akapitzlist"/>
        <w:numPr>
          <w:ilvl w:val="0"/>
          <w:numId w:val="20"/>
        </w:numPr>
        <w:spacing w:line="276" w:lineRule="auto"/>
        <w:jc w:val="both"/>
        <w:rPr>
          <w:rFonts w:ascii="Cambria" w:hAnsi="Cambria" w:cs="Cambria"/>
          <w:sz w:val="22"/>
          <w:szCs w:val="22"/>
          <w:u w:val="single"/>
        </w:rPr>
      </w:pPr>
      <w:r w:rsidRPr="004A7B0D">
        <w:rPr>
          <w:rFonts w:ascii="Cambria" w:hAnsi="Cambria" w:cs="Cambria"/>
          <w:sz w:val="22"/>
          <w:szCs w:val="22"/>
        </w:rPr>
        <w:t xml:space="preserve">Maksymalny termin gwarancji wymagany w opisie przedmiotu zamówienia wynosi 36 miesięcy. W przypadku, gdy wykonawca zaoferuje gwarancję 36 miesięczną lub dłuższą, oferta otrzyma 40 </w:t>
      </w:r>
      <w:proofErr w:type="spellStart"/>
      <w:r w:rsidRPr="004A7B0D">
        <w:rPr>
          <w:rFonts w:ascii="Cambria" w:hAnsi="Cambria" w:cs="Cambria"/>
          <w:sz w:val="22"/>
          <w:szCs w:val="22"/>
        </w:rPr>
        <w:t>pkt</w:t>
      </w:r>
      <w:proofErr w:type="spellEnd"/>
      <w:r w:rsidRPr="004A7B0D">
        <w:rPr>
          <w:rFonts w:ascii="Cambria" w:hAnsi="Cambria" w:cs="Cambria"/>
          <w:sz w:val="22"/>
          <w:szCs w:val="22"/>
        </w:rPr>
        <w:t xml:space="preserve"> w kryterium gwarancja.</w:t>
      </w:r>
    </w:p>
    <w:p w:rsidR="000C502F" w:rsidRPr="004A7B0D" w:rsidRDefault="000C502F" w:rsidP="00D07141">
      <w:pPr>
        <w:pStyle w:val="Akapitzlist"/>
        <w:numPr>
          <w:ilvl w:val="0"/>
          <w:numId w:val="20"/>
        </w:numPr>
        <w:spacing w:line="276" w:lineRule="auto"/>
        <w:jc w:val="both"/>
        <w:rPr>
          <w:rFonts w:ascii="Cambria" w:hAnsi="Cambria" w:cs="Cambria"/>
          <w:sz w:val="22"/>
          <w:szCs w:val="22"/>
          <w:u w:val="single"/>
        </w:rPr>
      </w:pPr>
      <w:r w:rsidRPr="004A7B0D">
        <w:rPr>
          <w:rFonts w:ascii="Cambria" w:hAnsi="Cambria" w:cs="Cambria"/>
          <w:sz w:val="22"/>
          <w:szCs w:val="22"/>
        </w:rPr>
        <w:t>W sytuacji gdy Wykonawca nie wskaże w ofercie terminu gwarancji, oferta taka zostanie uznana za ofertę z minimalnym okresem gwarancji wymaganym przez Zamawiającego.</w:t>
      </w:r>
    </w:p>
    <w:p w:rsidR="000C502F" w:rsidRPr="004A7B0D" w:rsidRDefault="000C502F" w:rsidP="00D07141">
      <w:pPr>
        <w:pStyle w:val="Akapitzlist"/>
        <w:numPr>
          <w:ilvl w:val="0"/>
          <w:numId w:val="20"/>
        </w:numPr>
        <w:spacing w:line="276" w:lineRule="auto"/>
        <w:jc w:val="both"/>
        <w:rPr>
          <w:rFonts w:ascii="Cambria" w:hAnsi="Cambria" w:cs="Cambria"/>
          <w:sz w:val="22"/>
          <w:szCs w:val="22"/>
          <w:u w:val="single"/>
        </w:rPr>
      </w:pPr>
      <w:r w:rsidRPr="004A7B0D">
        <w:rPr>
          <w:rFonts w:ascii="Cambria" w:hAnsi="Cambria" w:cs="Cambria"/>
          <w:sz w:val="22"/>
          <w:szCs w:val="22"/>
        </w:rPr>
        <w:t>Maksymalna liczba punktów w tym kryterium nie przekroczy 40 pkt.</w:t>
      </w:r>
    </w:p>
    <w:p w:rsidR="000C502F" w:rsidRPr="004A7B0D" w:rsidRDefault="000C502F" w:rsidP="00D07141">
      <w:pPr>
        <w:pStyle w:val="Akapitzlist"/>
        <w:spacing w:line="276" w:lineRule="auto"/>
        <w:ind w:left="720"/>
        <w:jc w:val="both"/>
        <w:rPr>
          <w:rFonts w:ascii="Cambria" w:hAnsi="Cambria" w:cs="Cambria"/>
          <w:sz w:val="22"/>
          <w:szCs w:val="22"/>
          <w:u w:val="single"/>
        </w:rPr>
      </w:pPr>
    </w:p>
    <w:p w:rsidR="000C502F" w:rsidRPr="004A7B0D" w:rsidRDefault="000C502F" w:rsidP="00D07141">
      <w:pPr>
        <w:pStyle w:val="Akapitzlist"/>
        <w:numPr>
          <w:ilvl w:val="0"/>
          <w:numId w:val="10"/>
        </w:numPr>
        <w:tabs>
          <w:tab w:val="clear" w:pos="540"/>
          <w:tab w:val="num" w:pos="284"/>
        </w:tabs>
        <w:spacing w:line="276" w:lineRule="auto"/>
        <w:ind w:left="284"/>
        <w:jc w:val="both"/>
        <w:rPr>
          <w:rFonts w:ascii="Cambria" w:hAnsi="Cambria" w:cs="Cambria"/>
          <w:b/>
          <w:bCs/>
          <w:sz w:val="22"/>
          <w:szCs w:val="22"/>
          <w:u w:val="single"/>
        </w:rPr>
      </w:pPr>
      <w:r w:rsidRPr="004A7B0D">
        <w:rPr>
          <w:rFonts w:ascii="Cambria" w:hAnsi="Cambria" w:cs="Cambria"/>
          <w:sz w:val="22"/>
          <w:szCs w:val="22"/>
        </w:rPr>
        <w:t xml:space="preserve">Każdy z Wykonawców składających ofertę, otrzyma na podstawie przedłożonej oferty </w:t>
      </w:r>
      <w:r w:rsidRPr="004A7B0D">
        <w:rPr>
          <w:rFonts w:ascii="Cambria" w:hAnsi="Cambria" w:cs="Cambria"/>
          <w:sz w:val="22"/>
          <w:szCs w:val="22"/>
        </w:rPr>
        <w:br/>
        <w:t xml:space="preserve">i dokonanych przeliczeń odpowiednią ilość punktów za poszczególne kryteria. </w:t>
      </w:r>
    </w:p>
    <w:p w:rsidR="000C502F" w:rsidRPr="004A7B0D" w:rsidRDefault="000C502F" w:rsidP="00D07141">
      <w:pPr>
        <w:pStyle w:val="Akapitzlist"/>
        <w:numPr>
          <w:ilvl w:val="0"/>
          <w:numId w:val="10"/>
        </w:numPr>
        <w:tabs>
          <w:tab w:val="num" w:pos="284"/>
        </w:tabs>
        <w:spacing w:line="276" w:lineRule="auto"/>
        <w:ind w:left="284"/>
        <w:jc w:val="both"/>
        <w:rPr>
          <w:rFonts w:ascii="Cambria" w:hAnsi="Cambria" w:cs="Cambria"/>
          <w:b/>
          <w:bCs/>
          <w:sz w:val="22"/>
          <w:szCs w:val="22"/>
          <w:u w:val="single"/>
        </w:rPr>
      </w:pPr>
      <w:r w:rsidRPr="004A7B0D">
        <w:rPr>
          <w:rFonts w:ascii="Cambria" w:hAnsi="Cambria" w:cs="Cambria"/>
          <w:sz w:val="22"/>
          <w:szCs w:val="22"/>
        </w:rPr>
        <w:t>Ilość punktów zostanie przyznana Wykonawcom wg wzoru:</w:t>
      </w:r>
    </w:p>
    <w:p w:rsidR="000C502F" w:rsidRPr="004A7B0D" w:rsidRDefault="000C502F" w:rsidP="00D07141">
      <w:pPr>
        <w:pStyle w:val="Akapitzlist"/>
        <w:spacing w:line="276" w:lineRule="auto"/>
        <w:ind w:left="567"/>
        <w:jc w:val="both"/>
        <w:rPr>
          <w:rFonts w:ascii="Cambria" w:hAnsi="Cambria" w:cs="Cambria"/>
          <w:b/>
          <w:bCs/>
          <w:sz w:val="22"/>
          <w:szCs w:val="22"/>
          <w:u w:val="single"/>
        </w:rPr>
      </w:pPr>
    </w:p>
    <w:p w:rsidR="000C502F" w:rsidRPr="004A7B0D" w:rsidRDefault="000C502F" w:rsidP="00D07141">
      <w:pPr>
        <w:pStyle w:val="Akapitzlist"/>
        <w:spacing w:line="276" w:lineRule="auto"/>
        <w:ind w:left="567" w:hanging="567"/>
        <w:jc w:val="both"/>
        <w:rPr>
          <w:rFonts w:ascii="Cambria" w:hAnsi="Cambria" w:cs="Cambria"/>
          <w:sz w:val="22"/>
          <w:szCs w:val="22"/>
        </w:rPr>
      </w:pPr>
      <w:r w:rsidRPr="004A7B0D">
        <w:rPr>
          <w:rFonts w:ascii="Cambria" w:hAnsi="Cambria" w:cs="Cambria"/>
          <w:sz w:val="22"/>
          <w:szCs w:val="22"/>
        </w:rPr>
        <w:t xml:space="preserve">Punktacja oferty= ilość </w:t>
      </w:r>
      <w:proofErr w:type="spellStart"/>
      <w:r w:rsidRPr="004A7B0D">
        <w:rPr>
          <w:rFonts w:ascii="Cambria" w:hAnsi="Cambria" w:cs="Cambria"/>
          <w:sz w:val="22"/>
          <w:szCs w:val="22"/>
        </w:rPr>
        <w:t>pkt</w:t>
      </w:r>
      <w:proofErr w:type="spellEnd"/>
      <w:r w:rsidRPr="004A7B0D">
        <w:rPr>
          <w:rFonts w:ascii="Cambria" w:hAnsi="Cambria" w:cs="Cambria"/>
          <w:sz w:val="22"/>
          <w:szCs w:val="22"/>
        </w:rPr>
        <w:t xml:space="preserve"> uzyskana z kryterium: cena + ilość </w:t>
      </w:r>
      <w:proofErr w:type="spellStart"/>
      <w:r w:rsidRPr="004A7B0D">
        <w:rPr>
          <w:rFonts w:ascii="Cambria" w:hAnsi="Cambria" w:cs="Cambria"/>
          <w:sz w:val="22"/>
          <w:szCs w:val="22"/>
        </w:rPr>
        <w:t>pkt</w:t>
      </w:r>
      <w:proofErr w:type="spellEnd"/>
      <w:r w:rsidRPr="004A7B0D">
        <w:rPr>
          <w:rFonts w:ascii="Cambria" w:hAnsi="Cambria" w:cs="Cambria"/>
          <w:sz w:val="22"/>
          <w:szCs w:val="22"/>
        </w:rPr>
        <w:t xml:space="preserve"> uzyskana z kryterium</w:t>
      </w:r>
      <w:r>
        <w:rPr>
          <w:rFonts w:ascii="Cambria" w:hAnsi="Cambria" w:cs="Cambria"/>
          <w:sz w:val="22"/>
          <w:szCs w:val="22"/>
        </w:rPr>
        <w:t>:</w:t>
      </w:r>
      <w:r w:rsidRPr="004A7B0D">
        <w:rPr>
          <w:rFonts w:ascii="Cambria" w:hAnsi="Cambria" w:cs="Cambria"/>
          <w:sz w:val="22"/>
          <w:szCs w:val="22"/>
        </w:rPr>
        <w:t xml:space="preserve"> wydłużony termin gwarancji </w:t>
      </w:r>
    </w:p>
    <w:p w:rsidR="000C502F" w:rsidRPr="004A7B0D" w:rsidRDefault="000C502F" w:rsidP="00D07141">
      <w:pPr>
        <w:pStyle w:val="Akapitzlist"/>
        <w:spacing w:line="276" w:lineRule="auto"/>
        <w:ind w:left="284" w:hanging="567"/>
        <w:jc w:val="both"/>
        <w:rPr>
          <w:rFonts w:ascii="Cambria" w:hAnsi="Cambria" w:cs="Cambria"/>
          <w:sz w:val="22"/>
          <w:szCs w:val="22"/>
        </w:rPr>
      </w:pPr>
    </w:p>
    <w:p w:rsidR="000C502F" w:rsidRPr="004A7B0D" w:rsidRDefault="000C502F" w:rsidP="00D07141">
      <w:pPr>
        <w:pStyle w:val="Akapitzlist"/>
        <w:numPr>
          <w:ilvl w:val="0"/>
          <w:numId w:val="10"/>
        </w:numPr>
        <w:spacing w:line="276" w:lineRule="auto"/>
        <w:ind w:left="284"/>
        <w:jc w:val="both"/>
        <w:rPr>
          <w:rFonts w:ascii="Cambria" w:hAnsi="Cambria" w:cs="Cambria"/>
          <w:b/>
          <w:bCs/>
          <w:sz w:val="22"/>
          <w:szCs w:val="22"/>
          <w:u w:val="single"/>
        </w:rPr>
      </w:pPr>
      <w:r w:rsidRPr="004A7B0D">
        <w:rPr>
          <w:rFonts w:ascii="Cambria" w:hAnsi="Cambria" w:cs="Cambria"/>
          <w:sz w:val="22"/>
          <w:szCs w:val="22"/>
        </w:rPr>
        <w:t>Oferta, która otrzyma największą, łączną ilość punktów uznana zostanie za najkorzystniejszą.</w:t>
      </w:r>
    </w:p>
    <w:p w:rsidR="000C502F" w:rsidRPr="004A7B0D" w:rsidRDefault="000C502F" w:rsidP="00D07141">
      <w:pPr>
        <w:pStyle w:val="Akapitzlist"/>
        <w:numPr>
          <w:ilvl w:val="0"/>
          <w:numId w:val="10"/>
        </w:numPr>
        <w:spacing w:line="276" w:lineRule="auto"/>
        <w:ind w:left="284"/>
        <w:jc w:val="both"/>
        <w:rPr>
          <w:rFonts w:ascii="Cambria" w:hAnsi="Cambria" w:cs="Cambria"/>
          <w:b/>
          <w:bCs/>
          <w:sz w:val="22"/>
          <w:szCs w:val="22"/>
          <w:u w:val="single"/>
        </w:rPr>
      </w:pPr>
      <w:r w:rsidRPr="004A7B0D">
        <w:rPr>
          <w:rFonts w:ascii="Cambria" w:hAnsi="Cambria" w:cs="Cambria"/>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7" w:name="_Toc34900144"/>
      <w:r w:rsidRPr="004A7B0D">
        <w:rPr>
          <w:rFonts w:ascii="Cambria" w:hAnsi="Cambria" w:cs="Cambria"/>
          <w:color w:val="auto"/>
          <w:sz w:val="22"/>
          <w:szCs w:val="22"/>
        </w:rPr>
        <w:lastRenderedPageBreak/>
        <w:t>Rozdział 19- Informacja o formalnościach, jakie powinny zostać dopełnione po wyborze oferty, w celu zawarcia umowy w sprawie zamówienia publicznego</w:t>
      </w:r>
      <w:bookmarkEnd w:id="27"/>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numPr>
          <w:ilvl w:val="0"/>
          <w:numId w:val="11"/>
        </w:numPr>
        <w:spacing w:line="276" w:lineRule="auto"/>
        <w:jc w:val="both"/>
        <w:rPr>
          <w:rFonts w:ascii="Cambria" w:hAnsi="Cambria" w:cs="Cambria"/>
          <w:sz w:val="22"/>
          <w:szCs w:val="22"/>
        </w:rPr>
      </w:pPr>
      <w:r w:rsidRPr="004A7B0D">
        <w:rPr>
          <w:rFonts w:ascii="Cambria" w:hAnsi="Cambria" w:cs="Cambria"/>
          <w:sz w:val="22"/>
          <w:szCs w:val="22"/>
        </w:rPr>
        <w:t>Zawarcie umowy na realizację przedmiotu zamówienia nastąpi w siedzibie Zamawiającego, w sposób ustalony indywidualnie z Wykonawcą, który złoży ofertę najkorzystniejszą pod względem kryteriów oceny ofert.</w:t>
      </w:r>
    </w:p>
    <w:p w:rsidR="000C502F" w:rsidRPr="004A7B0D" w:rsidRDefault="000C502F" w:rsidP="00D07141">
      <w:pPr>
        <w:numPr>
          <w:ilvl w:val="0"/>
          <w:numId w:val="11"/>
        </w:numPr>
        <w:spacing w:line="276" w:lineRule="auto"/>
        <w:ind w:right="-1"/>
        <w:jc w:val="both"/>
        <w:rPr>
          <w:rFonts w:ascii="Cambria" w:hAnsi="Cambria" w:cs="Cambria"/>
          <w:sz w:val="22"/>
          <w:szCs w:val="22"/>
        </w:rPr>
      </w:pPr>
      <w:r w:rsidRPr="004A7B0D">
        <w:rPr>
          <w:rFonts w:ascii="Cambria" w:hAnsi="Cambria" w:cs="Cambria"/>
          <w:sz w:val="22"/>
          <w:szCs w:val="22"/>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rsidR="000C502F" w:rsidRPr="004A7B0D" w:rsidRDefault="000C502F" w:rsidP="00D07141">
      <w:pPr>
        <w:numPr>
          <w:ilvl w:val="0"/>
          <w:numId w:val="11"/>
        </w:numPr>
        <w:spacing w:line="276" w:lineRule="auto"/>
        <w:jc w:val="both"/>
        <w:rPr>
          <w:rFonts w:ascii="Cambria" w:hAnsi="Cambria" w:cs="Cambria"/>
          <w:sz w:val="22"/>
          <w:szCs w:val="22"/>
        </w:rPr>
      </w:pPr>
      <w:r w:rsidRPr="004A7B0D">
        <w:rPr>
          <w:rFonts w:ascii="Cambria" w:hAnsi="Cambria" w:cs="Cambria"/>
          <w:sz w:val="22"/>
          <w:szCs w:val="22"/>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art.93 ust.1</w:t>
      </w:r>
    </w:p>
    <w:p w:rsidR="000C502F" w:rsidRPr="004A7B0D" w:rsidRDefault="000C502F" w:rsidP="00D07141">
      <w:pPr>
        <w:numPr>
          <w:ilvl w:val="0"/>
          <w:numId w:val="11"/>
        </w:numPr>
        <w:spacing w:line="276" w:lineRule="auto"/>
        <w:jc w:val="both"/>
        <w:rPr>
          <w:rFonts w:ascii="Cambria" w:hAnsi="Cambria" w:cs="Cambria"/>
          <w:sz w:val="22"/>
          <w:szCs w:val="22"/>
        </w:rPr>
      </w:pPr>
      <w:r w:rsidRPr="004A7B0D">
        <w:rPr>
          <w:rFonts w:ascii="Cambria" w:hAnsi="Cambria" w:cs="Cambria"/>
          <w:sz w:val="22"/>
          <w:szCs w:val="22"/>
        </w:rPr>
        <w:t>Umowa zostanie zawarta na warunkach określonych w załączniku do niniejszej SIWZ.</w:t>
      </w:r>
    </w:p>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8" w:name="_Toc34900145"/>
      <w:r w:rsidRPr="004A7B0D">
        <w:rPr>
          <w:rFonts w:ascii="Cambria" w:hAnsi="Cambria" w:cs="Cambria"/>
          <w:color w:val="auto"/>
          <w:sz w:val="22"/>
          <w:szCs w:val="22"/>
        </w:rPr>
        <w:t>Rozdział 20- Wymagania dotyczące zabezpieczenia należytego wykonania umowy</w:t>
      </w:r>
      <w:bookmarkEnd w:id="28"/>
      <w:r w:rsidRPr="004A7B0D">
        <w:rPr>
          <w:rFonts w:ascii="Cambria" w:hAnsi="Cambria" w:cs="Cambria"/>
          <w:color w:val="auto"/>
          <w:sz w:val="22"/>
          <w:szCs w:val="22"/>
        </w:rPr>
        <w:t xml:space="preserve"> </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uppressAutoHyphens/>
        <w:spacing w:line="276" w:lineRule="auto"/>
        <w:ind w:left="426"/>
        <w:jc w:val="both"/>
        <w:rPr>
          <w:rFonts w:ascii="Cambria" w:hAnsi="Cambria" w:cs="Cambria"/>
          <w:sz w:val="22"/>
          <w:szCs w:val="22"/>
        </w:rPr>
      </w:pPr>
      <w:r w:rsidRPr="004A7B0D">
        <w:rPr>
          <w:rFonts w:ascii="Cambria" w:hAnsi="Cambria" w:cs="Cambria"/>
          <w:sz w:val="22"/>
          <w:szCs w:val="22"/>
        </w:rPr>
        <w:t>Zamawiający nie wymaga wniesienia zabezpieczenia należytego wykonania umowy.</w:t>
      </w:r>
    </w:p>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29" w:name="_Toc34900146"/>
      <w:r w:rsidRPr="004A7B0D">
        <w:rPr>
          <w:rFonts w:ascii="Cambria" w:hAnsi="Cambria" w:cs="Cambria"/>
          <w:color w:val="auto"/>
          <w:sz w:val="22"/>
          <w:szCs w:val="22"/>
        </w:rPr>
        <w:t>Rozdział 21-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9"/>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numPr>
          <w:ilvl w:val="1"/>
          <w:numId w:val="12"/>
        </w:numPr>
        <w:tabs>
          <w:tab w:val="clear" w:pos="-743"/>
          <w:tab w:val="num" w:pos="426"/>
        </w:tabs>
        <w:spacing w:line="276" w:lineRule="auto"/>
        <w:ind w:left="426" w:hanging="284"/>
        <w:jc w:val="both"/>
        <w:rPr>
          <w:rFonts w:ascii="Cambria" w:hAnsi="Cambria" w:cs="Cambria"/>
          <w:sz w:val="22"/>
          <w:szCs w:val="22"/>
        </w:rPr>
      </w:pPr>
      <w:r w:rsidRPr="004A7B0D">
        <w:rPr>
          <w:rFonts w:ascii="Cambria" w:hAnsi="Cambria" w:cs="Cambria"/>
          <w:sz w:val="22"/>
          <w:szCs w:val="22"/>
        </w:rPr>
        <w:t>Wzór umowy stanowi załącznik nr 6 do niniejszej SIWZ</w:t>
      </w:r>
      <w:r w:rsidR="00BD6291">
        <w:rPr>
          <w:rFonts w:ascii="Cambria" w:hAnsi="Cambria" w:cs="Cambria"/>
          <w:sz w:val="22"/>
          <w:szCs w:val="22"/>
        </w:rPr>
        <w:t xml:space="preserve"> ( dla części 1 i dla części 2)</w:t>
      </w:r>
      <w:r w:rsidRPr="004A7B0D">
        <w:rPr>
          <w:rFonts w:ascii="Cambria" w:hAnsi="Cambria" w:cs="Cambria"/>
          <w:sz w:val="22"/>
          <w:szCs w:val="22"/>
        </w:rPr>
        <w:t>.</w:t>
      </w:r>
    </w:p>
    <w:p w:rsidR="000C502F" w:rsidRPr="004A7B0D" w:rsidRDefault="000C502F" w:rsidP="00D07141">
      <w:pPr>
        <w:numPr>
          <w:ilvl w:val="1"/>
          <w:numId w:val="12"/>
        </w:numPr>
        <w:tabs>
          <w:tab w:val="clear" w:pos="-743"/>
          <w:tab w:val="num" w:pos="426"/>
        </w:tabs>
        <w:spacing w:line="276" w:lineRule="auto"/>
        <w:ind w:left="426" w:hanging="284"/>
        <w:jc w:val="both"/>
        <w:rPr>
          <w:rFonts w:ascii="Cambria" w:hAnsi="Cambria" w:cs="Cambria"/>
          <w:sz w:val="22"/>
          <w:szCs w:val="22"/>
        </w:rPr>
      </w:pPr>
      <w:r w:rsidRPr="004A7B0D">
        <w:rPr>
          <w:rFonts w:ascii="Cambria" w:hAnsi="Cambria" w:cs="Cambria"/>
          <w:sz w:val="22"/>
          <w:szCs w:val="22"/>
        </w:rPr>
        <w:t xml:space="preserve">Zamawiający zawrze umowę w sprawie zamówienia publicznego w terminie nie krótszym niż 5 dni od przesłania zawiadomienia o wyborze najkorzystniejszej oferty, jeżeli zawiadomienie to zostało przesłane przy użyciu środków komunikacji elektronicznej. </w:t>
      </w:r>
    </w:p>
    <w:p w:rsidR="000C502F" w:rsidRPr="004A7B0D" w:rsidRDefault="000C502F" w:rsidP="00D07141">
      <w:pPr>
        <w:numPr>
          <w:ilvl w:val="1"/>
          <w:numId w:val="12"/>
        </w:numPr>
        <w:tabs>
          <w:tab w:val="clear" w:pos="-743"/>
          <w:tab w:val="num" w:pos="426"/>
        </w:tabs>
        <w:spacing w:line="276" w:lineRule="auto"/>
        <w:ind w:left="426" w:hanging="284"/>
        <w:jc w:val="both"/>
        <w:rPr>
          <w:rFonts w:ascii="Cambria" w:hAnsi="Cambria" w:cs="Cambria"/>
          <w:sz w:val="22"/>
          <w:szCs w:val="22"/>
        </w:rPr>
      </w:pPr>
      <w:r w:rsidRPr="004A7B0D">
        <w:rPr>
          <w:rFonts w:ascii="Cambria" w:hAnsi="Cambria" w:cs="Cambria"/>
          <w:sz w:val="22"/>
          <w:szCs w:val="22"/>
        </w:rPr>
        <w:t>Do umów w sprawach zamówień publicznych, stosuje się przepisy ustawy z dnia 23 kwietnia 1964 r. – Kodeks cywilny.</w:t>
      </w:r>
    </w:p>
    <w:p w:rsidR="000C502F" w:rsidRPr="004A7B0D" w:rsidRDefault="000C502F" w:rsidP="00D07141">
      <w:pPr>
        <w:numPr>
          <w:ilvl w:val="1"/>
          <w:numId w:val="12"/>
        </w:numPr>
        <w:tabs>
          <w:tab w:val="clear" w:pos="-743"/>
          <w:tab w:val="num" w:pos="426"/>
        </w:tabs>
        <w:spacing w:line="276" w:lineRule="auto"/>
        <w:ind w:left="426" w:hanging="284"/>
        <w:jc w:val="both"/>
        <w:rPr>
          <w:rFonts w:ascii="Cambria" w:hAnsi="Cambria" w:cs="Cambria"/>
          <w:sz w:val="22"/>
          <w:szCs w:val="22"/>
        </w:rPr>
      </w:pPr>
      <w:r w:rsidRPr="004A7B0D">
        <w:rPr>
          <w:rFonts w:ascii="Cambria" w:hAnsi="Cambria" w:cs="Cambria"/>
          <w:sz w:val="22"/>
          <w:szCs w:val="22"/>
        </w:rPr>
        <w:t xml:space="preserve">Umowa pod rygorem nieważności wymaga formy pisemnej. </w:t>
      </w:r>
    </w:p>
    <w:p w:rsidR="000C502F" w:rsidRDefault="000C502F" w:rsidP="00D07141">
      <w:pPr>
        <w:numPr>
          <w:ilvl w:val="1"/>
          <w:numId w:val="12"/>
        </w:numPr>
        <w:tabs>
          <w:tab w:val="clear" w:pos="-743"/>
          <w:tab w:val="num" w:pos="426"/>
        </w:tabs>
        <w:spacing w:line="276" w:lineRule="auto"/>
        <w:ind w:left="426" w:hanging="284"/>
        <w:jc w:val="both"/>
        <w:rPr>
          <w:rFonts w:ascii="Cambria" w:hAnsi="Cambria" w:cs="Cambria"/>
          <w:sz w:val="22"/>
          <w:szCs w:val="22"/>
        </w:rPr>
      </w:pPr>
      <w:r w:rsidRPr="004A7B0D">
        <w:rPr>
          <w:rFonts w:ascii="Cambria" w:hAnsi="Cambria" w:cs="Cambria"/>
          <w:sz w:val="22"/>
          <w:szCs w:val="22"/>
        </w:rPr>
        <w:t xml:space="preserve">Zakres świadczenia wykonawcy wynikający z umowy jest tożsamy z jego zobowiązaniem zawartym w ofercie. </w:t>
      </w:r>
    </w:p>
    <w:p w:rsidR="00BD6291" w:rsidRPr="004A7B0D" w:rsidRDefault="00BD6291" w:rsidP="00D07141">
      <w:pPr>
        <w:spacing w:line="276" w:lineRule="auto"/>
        <w:ind w:left="426"/>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30" w:name="_Toc466969562"/>
      <w:bookmarkStart w:id="31" w:name="_Toc34900147"/>
      <w:r w:rsidRPr="004A7B0D">
        <w:rPr>
          <w:rFonts w:ascii="Cambria" w:hAnsi="Cambria" w:cs="Cambria"/>
          <w:color w:val="auto"/>
          <w:sz w:val="22"/>
          <w:szCs w:val="22"/>
        </w:rPr>
        <w:t>Rozdział  22- Tajemnica przedsiębiorstw</w:t>
      </w:r>
      <w:bookmarkEnd w:id="30"/>
      <w:bookmarkEnd w:id="31"/>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numPr>
          <w:ilvl w:val="0"/>
          <w:numId w:val="21"/>
        </w:numPr>
        <w:tabs>
          <w:tab w:val="clear" w:pos="720"/>
        </w:tabs>
        <w:spacing w:line="276" w:lineRule="auto"/>
        <w:ind w:left="426"/>
        <w:jc w:val="both"/>
        <w:rPr>
          <w:rFonts w:ascii="Cambria" w:hAnsi="Cambria" w:cs="Cambria"/>
          <w:sz w:val="22"/>
          <w:szCs w:val="22"/>
        </w:rPr>
      </w:pPr>
      <w:r w:rsidRPr="004A7B0D">
        <w:rPr>
          <w:rFonts w:ascii="Cambria" w:hAnsi="Cambria" w:cs="Cambria"/>
          <w:sz w:val="22"/>
          <w:szCs w:val="22"/>
        </w:rPr>
        <w:t xml:space="preserve">Zamawiający nie ujawni informacji stanowiących tajemnicę przedsiębiorstwa </w:t>
      </w:r>
      <w:r w:rsidRPr="004A7B0D">
        <w:rPr>
          <w:rFonts w:ascii="Cambria" w:hAnsi="Cambria" w:cs="Cambria"/>
          <w:sz w:val="22"/>
          <w:szCs w:val="22"/>
        </w:rPr>
        <w:br/>
        <w:t xml:space="preserve">w rozumieniu przepisów o zwalczaniu nieuczciwej konkurencji, jeżeli wykonawca, nie później niż w terminie składania ofert zastrzegł, że nie mogą być one udostępniane oraz wykazał, iż zastrzeżone informacje stanowią tajemnicę przedsiębiorstwa. </w:t>
      </w:r>
    </w:p>
    <w:p w:rsidR="000C502F" w:rsidRPr="004A7B0D" w:rsidRDefault="000C502F" w:rsidP="00D07141">
      <w:pPr>
        <w:numPr>
          <w:ilvl w:val="0"/>
          <w:numId w:val="21"/>
        </w:numPr>
        <w:tabs>
          <w:tab w:val="clear" w:pos="720"/>
        </w:tabs>
        <w:spacing w:line="276" w:lineRule="auto"/>
        <w:ind w:left="426"/>
        <w:jc w:val="both"/>
        <w:rPr>
          <w:rFonts w:ascii="Cambria" w:hAnsi="Cambria" w:cs="Cambria"/>
          <w:sz w:val="22"/>
          <w:szCs w:val="22"/>
        </w:rPr>
      </w:pPr>
      <w:r w:rsidRPr="004A7B0D">
        <w:rPr>
          <w:rFonts w:ascii="Cambria" w:hAnsi="Cambria" w:cs="Cambria"/>
          <w:sz w:val="22"/>
          <w:szCs w:val="22"/>
        </w:rPr>
        <w:t xml:space="preserve">Wykonawca nie może zastrzec informacji, o których mowa w art. 86 ust. 4 </w:t>
      </w:r>
      <w:proofErr w:type="spellStart"/>
      <w:r w:rsidRPr="004A7B0D">
        <w:rPr>
          <w:rFonts w:ascii="Cambria" w:hAnsi="Cambria" w:cs="Cambria"/>
          <w:sz w:val="22"/>
          <w:szCs w:val="22"/>
        </w:rPr>
        <w:t>tj</w:t>
      </w:r>
      <w:proofErr w:type="spellEnd"/>
      <w:r w:rsidRPr="004A7B0D">
        <w:rPr>
          <w:rFonts w:ascii="Cambria" w:hAnsi="Cambria" w:cs="Cambria"/>
          <w:sz w:val="22"/>
          <w:szCs w:val="22"/>
        </w:rPr>
        <w:t xml:space="preserve">: nazwy </w:t>
      </w:r>
      <w:r w:rsidRPr="004A7B0D">
        <w:rPr>
          <w:rFonts w:ascii="Cambria" w:hAnsi="Cambria" w:cs="Cambria"/>
          <w:sz w:val="22"/>
          <w:szCs w:val="22"/>
        </w:rPr>
        <w:br/>
        <w:t>i adresu, informacji dotyczących ceny, terminu wykonania zamówienia, okresu gwarancji i warunków płatności.</w:t>
      </w:r>
    </w:p>
    <w:p w:rsidR="000C502F" w:rsidRPr="004A7B0D" w:rsidRDefault="000C502F" w:rsidP="00D07141">
      <w:pPr>
        <w:numPr>
          <w:ilvl w:val="0"/>
          <w:numId w:val="21"/>
        </w:numPr>
        <w:tabs>
          <w:tab w:val="clear" w:pos="720"/>
        </w:tabs>
        <w:spacing w:line="276" w:lineRule="auto"/>
        <w:ind w:left="426"/>
        <w:jc w:val="both"/>
        <w:rPr>
          <w:rFonts w:ascii="Cambria" w:hAnsi="Cambria" w:cs="Cambria"/>
          <w:i/>
          <w:iCs/>
          <w:spacing w:val="-2"/>
          <w:sz w:val="22"/>
          <w:szCs w:val="22"/>
        </w:rPr>
      </w:pPr>
      <w:r w:rsidRPr="004A7B0D">
        <w:rPr>
          <w:rFonts w:ascii="Cambria" w:hAnsi="Cambria" w:cs="Cambria"/>
          <w:sz w:val="22"/>
          <w:szCs w:val="22"/>
        </w:rPr>
        <w:lastRenderedPageBreak/>
        <w:t>W przypadku gdyby oferta zawierała informacje stanowi</w:t>
      </w:r>
      <w:r w:rsidRPr="004A7B0D">
        <w:rPr>
          <w:rFonts w:ascii="Cambria" w:eastAsia="TimesNewRoman" w:hAnsi="Cambria" w:cs="Cambria"/>
          <w:sz w:val="22"/>
          <w:szCs w:val="22"/>
        </w:rPr>
        <w:t>ą</w:t>
      </w:r>
      <w:r w:rsidRPr="004A7B0D">
        <w:rPr>
          <w:rFonts w:ascii="Cambria" w:hAnsi="Cambria" w:cs="Cambria"/>
          <w:sz w:val="22"/>
          <w:szCs w:val="22"/>
        </w:rPr>
        <w:t>ce tajemnic</w:t>
      </w:r>
      <w:r w:rsidRPr="004A7B0D">
        <w:rPr>
          <w:rFonts w:ascii="Cambria" w:eastAsia="TimesNewRoman" w:hAnsi="Cambria" w:cs="Cambria"/>
          <w:sz w:val="22"/>
          <w:szCs w:val="22"/>
        </w:rPr>
        <w:t xml:space="preserve">ę </w:t>
      </w:r>
      <w:r w:rsidRPr="004A7B0D">
        <w:rPr>
          <w:rFonts w:ascii="Cambria" w:hAnsi="Cambria" w:cs="Cambria"/>
          <w:sz w:val="22"/>
          <w:szCs w:val="22"/>
        </w:rPr>
        <w:t>przedsi</w:t>
      </w:r>
      <w:r w:rsidRPr="004A7B0D">
        <w:rPr>
          <w:rFonts w:ascii="Cambria" w:eastAsia="TimesNewRoman" w:hAnsi="Cambria" w:cs="Cambria"/>
          <w:sz w:val="22"/>
          <w:szCs w:val="22"/>
        </w:rPr>
        <w:t>ę</w:t>
      </w:r>
      <w:r w:rsidRPr="004A7B0D">
        <w:rPr>
          <w:rFonts w:ascii="Cambria" w:hAnsi="Cambria" w:cs="Cambria"/>
          <w:sz w:val="22"/>
          <w:szCs w:val="22"/>
        </w:rPr>
        <w:t>biorstwa w rozumieniu przepisów o zwalczaniu nieuczciwej konkurencji, zamawiaj</w:t>
      </w:r>
      <w:r w:rsidRPr="004A7B0D">
        <w:rPr>
          <w:rFonts w:ascii="Cambria" w:eastAsia="TimesNewRoman" w:hAnsi="Cambria" w:cs="Cambria"/>
          <w:sz w:val="22"/>
          <w:szCs w:val="22"/>
        </w:rPr>
        <w:t>ą</w:t>
      </w:r>
      <w:r w:rsidRPr="004A7B0D">
        <w:rPr>
          <w:rFonts w:ascii="Cambria" w:hAnsi="Cambria" w:cs="Cambria"/>
          <w:sz w:val="22"/>
          <w:szCs w:val="22"/>
        </w:rPr>
        <w:t>cy zaleca, aby informacje zastrze</w:t>
      </w:r>
      <w:r w:rsidRPr="004A7B0D">
        <w:rPr>
          <w:rFonts w:ascii="Cambria" w:eastAsia="TimesNewRoman" w:hAnsi="Cambria" w:cs="Cambria"/>
          <w:sz w:val="22"/>
          <w:szCs w:val="22"/>
        </w:rPr>
        <w:t>ż</w:t>
      </w:r>
      <w:r w:rsidRPr="004A7B0D">
        <w:rPr>
          <w:rFonts w:ascii="Cambria" w:hAnsi="Cambria" w:cs="Cambria"/>
          <w:sz w:val="22"/>
          <w:szCs w:val="22"/>
        </w:rPr>
        <w:t>one jako tajemnica przedsi</w:t>
      </w:r>
      <w:r w:rsidRPr="004A7B0D">
        <w:rPr>
          <w:rFonts w:ascii="Cambria" w:eastAsia="TimesNewRoman" w:hAnsi="Cambria" w:cs="Cambria"/>
          <w:sz w:val="22"/>
          <w:szCs w:val="22"/>
        </w:rPr>
        <w:t>ę</w:t>
      </w:r>
      <w:r w:rsidRPr="004A7B0D">
        <w:rPr>
          <w:rFonts w:ascii="Cambria" w:hAnsi="Cambria" w:cs="Cambria"/>
          <w:sz w:val="22"/>
          <w:szCs w:val="22"/>
        </w:rPr>
        <w:t>biorstwa były przez wykonawc</w:t>
      </w:r>
      <w:r w:rsidRPr="004A7B0D">
        <w:rPr>
          <w:rFonts w:ascii="Cambria" w:eastAsia="TimesNewRoman" w:hAnsi="Cambria" w:cs="Cambria"/>
          <w:sz w:val="22"/>
          <w:szCs w:val="22"/>
        </w:rPr>
        <w:t xml:space="preserve">ę </w:t>
      </w:r>
      <w:r w:rsidRPr="004A7B0D">
        <w:rPr>
          <w:rFonts w:ascii="Cambria" w:hAnsi="Cambria" w:cs="Cambria"/>
          <w:sz w:val="22"/>
          <w:szCs w:val="22"/>
        </w:rPr>
        <w:t>zło</w:t>
      </w:r>
      <w:r w:rsidRPr="004A7B0D">
        <w:rPr>
          <w:rFonts w:ascii="Cambria" w:eastAsia="TimesNewRoman" w:hAnsi="Cambria" w:cs="Cambria"/>
          <w:sz w:val="22"/>
          <w:szCs w:val="22"/>
        </w:rPr>
        <w:t>ż</w:t>
      </w:r>
      <w:r w:rsidRPr="004A7B0D">
        <w:rPr>
          <w:rFonts w:ascii="Cambria" w:hAnsi="Cambria" w:cs="Cambria"/>
          <w:sz w:val="22"/>
          <w:szCs w:val="22"/>
        </w:rPr>
        <w:t>one w oddzielnej wewn</w:t>
      </w:r>
      <w:r w:rsidRPr="004A7B0D">
        <w:rPr>
          <w:rFonts w:ascii="Cambria" w:eastAsia="TimesNewRoman" w:hAnsi="Cambria" w:cs="Cambria"/>
          <w:sz w:val="22"/>
          <w:szCs w:val="22"/>
        </w:rPr>
        <w:t>ę</w:t>
      </w:r>
      <w:r w:rsidRPr="004A7B0D">
        <w:rPr>
          <w:rFonts w:ascii="Cambria" w:hAnsi="Cambria" w:cs="Cambria"/>
          <w:sz w:val="22"/>
          <w:szCs w:val="22"/>
        </w:rPr>
        <w:t>trznej kopercie z oznakowaniem „tajemnica przedsi</w:t>
      </w:r>
      <w:r w:rsidRPr="004A7B0D">
        <w:rPr>
          <w:rFonts w:ascii="Cambria" w:eastAsia="TimesNewRoman" w:hAnsi="Cambria" w:cs="Cambria"/>
          <w:sz w:val="22"/>
          <w:szCs w:val="22"/>
        </w:rPr>
        <w:t>ę</w:t>
      </w:r>
      <w:r w:rsidRPr="004A7B0D">
        <w:rPr>
          <w:rFonts w:ascii="Cambria" w:hAnsi="Cambria" w:cs="Cambria"/>
          <w:sz w:val="22"/>
          <w:szCs w:val="22"/>
        </w:rPr>
        <w:t>biorstwa” lub spi</w:t>
      </w:r>
      <w:r w:rsidRPr="004A7B0D">
        <w:rPr>
          <w:rFonts w:ascii="Cambria" w:eastAsia="TimesNewRoman" w:hAnsi="Cambria" w:cs="Cambria"/>
          <w:sz w:val="22"/>
          <w:szCs w:val="22"/>
        </w:rPr>
        <w:t>ę</w:t>
      </w:r>
      <w:r w:rsidRPr="004A7B0D">
        <w:rPr>
          <w:rFonts w:ascii="Cambria" w:hAnsi="Cambria" w:cs="Cambria"/>
          <w:sz w:val="22"/>
          <w:szCs w:val="22"/>
        </w:rPr>
        <w:t>te (zszyte) oddzielnie od pozostałych, jawnych elementów oferty w sposób nie budzący w</w:t>
      </w:r>
      <w:r w:rsidRPr="004A7B0D">
        <w:rPr>
          <w:rFonts w:ascii="Cambria" w:eastAsia="TimesNewRoman" w:hAnsi="Cambria" w:cs="Cambria"/>
          <w:sz w:val="22"/>
          <w:szCs w:val="22"/>
        </w:rPr>
        <w:t>ą</w:t>
      </w:r>
      <w:r w:rsidRPr="004A7B0D">
        <w:rPr>
          <w:rFonts w:ascii="Cambria" w:hAnsi="Cambria" w:cs="Cambria"/>
          <w:sz w:val="22"/>
          <w:szCs w:val="22"/>
        </w:rPr>
        <w:t>tpliwo</w:t>
      </w:r>
      <w:r w:rsidRPr="004A7B0D">
        <w:rPr>
          <w:rFonts w:ascii="Cambria" w:eastAsia="TimesNewRoman" w:hAnsi="Cambria" w:cs="Cambria"/>
          <w:sz w:val="22"/>
          <w:szCs w:val="22"/>
        </w:rPr>
        <w:t>ś</w:t>
      </w:r>
      <w:r w:rsidRPr="004A7B0D">
        <w:rPr>
          <w:rFonts w:ascii="Cambria" w:hAnsi="Cambria" w:cs="Cambria"/>
          <w:sz w:val="22"/>
          <w:szCs w:val="22"/>
        </w:rPr>
        <w:t>ci, które spo</w:t>
      </w:r>
      <w:r w:rsidRPr="004A7B0D">
        <w:rPr>
          <w:rFonts w:ascii="Cambria" w:eastAsia="TimesNewRoman" w:hAnsi="Cambria" w:cs="Cambria"/>
          <w:sz w:val="22"/>
          <w:szCs w:val="22"/>
        </w:rPr>
        <w:t>ś</w:t>
      </w:r>
      <w:r w:rsidRPr="004A7B0D">
        <w:rPr>
          <w:rFonts w:ascii="Cambria" w:hAnsi="Cambria" w:cs="Cambria"/>
          <w:sz w:val="22"/>
          <w:szCs w:val="22"/>
        </w:rPr>
        <w:t>ród zawartych w ofercie informacji stanowi</w:t>
      </w:r>
      <w:r w:rsidRPr="004A7B0D">
        <w:rPr>
          <w:rFonts w:ascii="Cambria" w:eastAsia="TimesNewRoman" w:hAnsi="Cambria" w:cs="Cambria"/>
          <w:sz w:val="22"/>
          <w:szCs w:val="22"/>
        </w:rPr>
        <w:t xml:space="preserve">ą </w:t>
      </w:r>
      <w:r w:rsidRPr="004A7B0D">
        <w:rPr>
          <w:rFonts w:ascii="Cambria" w:hAnsi="Cambria" w:cs="Cambria"/>
          <w:sz w:val="22"/>
          <w:szCs w:val="22"/>
        </w:rPr>
        <w:t>tak</w:t>
      </w:r>
      <w:r w:rsidRPr="004A7B0D">
        <w:rPr>
          <w:rFonts w:ascii="Cambria" w:eastAsia="TimesNewRoman" w:hAnsi="Cambria" w:cs="Cambria"/>
          <w:sz w:val="22"/>
          <w:szCs w:val="22"/>
        </w:rPr>
        <w:t xml:space="preserve">ą </w:t>
      </w:r>
      <w:r w:rsidRPr="004A7B0D">
        <w:rPr>
          <w:rFonts w:ascii="Cambria" w:hAnsi="Cambria" w:cs="Cambria"/>
          <w:sz w:val="22"/>
          <w:szCs w:val="22"/>
        </w:rPr>
        <w:t>tajemnic</w:t>
      </w:r>
      <w:r w:rsidRPr="004A7B0D">
        <w:rPr>
          <w:rFonts w:ascii="Cambria" w:eastAsia="TimesNewRoman" w:hAnsi="Cambria" w:cs="Cambria"/>
          <w:sz w:val="22"/>
          <w:szCs w:val="22"/>
        </w:rPr>
        <w:t>ę</w:t>
      </w:r>
      <w:r w:rsidRPr="004A7B0D">
        <w:rPr>
          <w:rFonts w:ascii="Cambria" w:hAnsi="Cambria" w:cs="Cambria"/>
          <w:sz w:val="22"/>
          <w:szCs w:val="22"/>
        </w:rPr>
        <w:t xml:space="preserve">. </w:t>
      </w:r>
    </w:p>
    <w:p w:rsidR="000C502F" w:rsidRPr="004A7B0D" w:rsidRDefault="000C502F" w:rsidP="00D07141">
      <w:pPr>
        <w:spacing w:line="276" w:lineRule="auto"/>
        <w:jc w:val="both"/>
        <w:rPr>
          <w:rFonts w:ascii="Cambria" w:hAnsi="Cambria" w:cs="Cambria"/>
          <w:b/>
          <w:bCs/>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32" w:name="_Toc466969556"/>
      <w:bookmarkStart w:id="33" w:name="_Toc34900148"/>
      <w:r w:rsidRPr="004A7B0D">
        <w:rPr>
          <w:rFonts w:ascii="Cambria" w:hAnsi="Cambria" w:cs="Cambria"/>
          <w:color w:val="auto"/>
          <w:sz w:val="22"/>
          <w:szCs w:val="22"/>
        </w:rPr>
        <w:t>Rozdział 23- Podwykonawstwo</w:t>
      </w:r>
      <w:bookmarkEnd w:id="32"/>
      <w:bookmarkEnd w:id="33"/>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rPr>
        <w:t>Wykonawca może powierzyć wykonanie części zamówienia podwykonawcy.</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rPr>
        <w:t xml:space="preserve">Zamawiający żąda wskazania przez Wykonawcę w ofercie, części zamówienia, której wykonanie zamierza powierzyć podwykonawcy. </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rPr>
        <w:t>W przypadku, gdy Wykonawca nie wskaże powyższych informacji, Zamawiający uzna, iż zamówienie realizowane będzie bez udziału podwykonawców.</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lang w:eastAsia="pl-PL"/>
        </w:rPr>
        <w:t xml:space="preserve">Jeżeli powierzenie podwykonawcy wykonania części zamówienia następuje w trakcie jego realizacji, Wykonawca na żądanie zamawiającego przedstawia oświadczenie, o którym mowa w art. 25 a ust. 1 </w:t>
      </w:r>
      <w:proofErr w:type="spellStart"/>
      <w:r w:rsidRPr="004A7B0D">
        <w:rPr>
          <w:rFonts w:ascii="Cambria" w:hAnsi="Cambria" w:cs="Cambria"/>
          <w:sz w:val="22"/>
          <w:szCs w:val="22"/>
          <w:lang w:eastAsia="pl-PL"/>
        </w:rPr>
        <w:t>Pzp</w:t>
      </w:r>
      <w:proofErr w:type="spellEnd"/>
      <w:r w:rsidRPr="004A7B0D">
        <w:rPr>
          <w:rFonts w:ascii="Cambria" w:hAnsi="Cambria" w:cs="Cambria"/>
          <w:sz w:val="22"/>
          <w:szCs w:val="22"/>
          <w:lang w:eastAsia="pl-PL"/>
        </w:rPr>
        <w:t>, lub oświadczenia lub dokumenty potwierdzające brak podstaw wykluczenia wobec tego podwykonawcy.</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lang w:eastAsia="pl-PL"/>
        </w:rPr>
        <w:t>Zapisy postanowień ust. 5 i 6 stosuje się wobec dalszych podwykonawców, jeżeli Zamawiający przewidział to w specyfikacji istotnych warunków zamówienia.</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rPr>
        <w:t>Wykonawca, który zamierza powierzyć wykonanie części zamówienia podwykonawcom, w celu wykazania braku istnienia wobec nich podstaw wykluczenia z udziału w postępowaniu: zamieszcza informacje o podwykonawcach w oświadczeniu.</w:t>
      </w:r>
    </w:p>
    <w:p w:rsidR="000C502F" w:rsidRPr="004A7B0D" w:rsidRDefault="000C502F" w:rsidP="00D07141">
      <w:pPr>
        <w:pStyle w:val="Normalny2"/>
        <w:numPr>
          <w:ilvl w:val="0"/>
          <w:numId w:val="22"/>
        </w:numPr>
        <w:autoSpaceDE w:val="0"/>
        <w:spacing w:line="276" w:lineRule="auto"/>
        <w:jc w:val="both"/>
        <w:rPr>
          <w:rFonts w:ascii="Cambria" w:hAnsi="Cambria" w:cs="Cambria"/>
          <w:sz w:val="22"/>
          <w:szCs w:val="22"/>
        </w:rPr>
      </w:pPr>
      <w:r w:rsidRPr="004A7B0D">
        <w:rPr>
          <w:rFonts w:ascii="Cambria" w:hAnsi="Cambria" w:cs="Cambria"/>
          <w:sz w:val="22"/>
          <w:szCs w:val="22"/>
          <w:lang w:eastAsia="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C502F" w:rsidRDefault="000C502F" w:rsidP="00D07141">
      <w:pPr>
        <w:pStyle w:val="Nagwek2"/>
        <w:spacing w:line="276" w:lineRule="auto"/>
        <w:rPr>
          <w:rFonts w:ascii="Cambria" w:hAnsi="Cambria" w:cs="Cambria"/>
          <w:color w:val="auto"/>
          <w:sz w:val="22"/>
          <w:szCs w:val="22"/>
        </w:rPr>
      </w:pPr>
    </w:p>
    <w:p w:rsidR="00D07141" w:rsidRDefault="00D07141" w:rsidP="00D07141"/>
    <w:p w:rsidR="00D07141" w:rsidRPr="00D07141" w:rsidRDefault="00D07141" w:rsidP="00D07141"/>
    <w:p w:rsidR="000C502F" w:rsidRPr="004A7B0D" w:rsidRDefault="000C502F" w:rsidP="00D07141">
      <w:pPr>
        <w:spacing w:line="276" w:lineRule="auto"/>
        <w:jc w:val="both"/>
        <w:rPr>
          <w:rFonts w:ascii="Cambria" w:hAnsi="Cambria" w:cs="Cambria"/>
          <w:sz w:val="22"/>
          <w:szCs w:val="22"/>
        </w:rPr>
      </w:pPr>
    </w:p>
    <w:p w:rsidR="000C502F" w:rsidRPr="004A7B0D" w:rsidRDefault="000C502F" w:rsidP="00D07141">
      <w:pPr>
        <w:pStyle w:val="Nagwek2"/>
        <w:spacing w:line="276" w:lineRule="auto"/>
        <w:rPr>
          <w:rFonts w:ascii="Cambria" w:hAnsi="Cambria" w:cs="Cambria"/>
          <w:color w:val="auto"/>
          <w:sz w:val="22"/>
          <w:szCs w:val="22"/>
        </w:rPr>
      </w:pPr>
      <w:bookmarkStart w:id="34" w:name="_Toc34900149"/>
      <w:r w:rsidRPr="004A7B0D">
        <w:rPr>
          <w:rFonts w:ascii="Cambria" w:hAnsi="Cambria" w:cs="Cambria"/>
          <w:color w:val="auto"/>
          <w:sz w:val="22"/>
          <w:szCs w:val="22"/>
        </w:rPr>
        <w:lastRenderedPageBreak/>
        <w:t>Rozdział 24- Pouczenie o środkach ochrony prawnej przysługujących Wykonawcy w toku postępowania o udzielenie zamówienia</w:t>
      </w:r>
      <w:bookmarkEnd w:id="34"/>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eastAsia="TimesNewRoman,Bold" w:hAnsi="Cambria" w:cs="Cambria"/>
          <w:sz w:val="22"/>
          <w:szCs w:val="22"/>
          <w:lang w:eastAsia="en-US"/>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4A7B0D">
        <w:rPr>
          <w:rFonts w:ascii="Cambria" w:eastAsia="TimesNewRoman,Bold" w:hAnsi="Cambria" w:cs="Cambria"/>
          <w:sz w:val="22"/>
          <w:szCs w:val="22"/>
          <w:lang w:eastAsia="en-US"/>
        </w:rPr>
        <w:t>Pzp</w:t>
      </w:r>
      <w:proofErr w:type="spellEnd"/>
      <w:r w:rsidRPr="004A7B0D">
        <w:rPr>
          <w:rFonts w:ascii="Cambria" w:eastAsia="TimesNewRoman,Bold" w:hAnsi="Cambria" w:cs="Cambria"/>
          <w:sz w:val="22"/>
          <w:szCs w:val="22"/>
          <w:lang w:eastAsia="en-US"/>
        </w:rPr>
        <w:t>.</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Odwołanie przysługuje od niezgodnej z przepisami ustawy czynno</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ci Zamawiaj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cego podj</w:t>
      </w:r>
      <w:r w:rsidRPr="004A7B0D">
        <w:rPr>
          <w:rFonts w:ascii="Cambria" w:eastAsia="TimesNewRoman,Bold" w:hAnsi="Cambria" w:cs="Cambria"/>
          <w:sz w:val="22"/>
          <w:szCs w:val="22"/>
          <w:lang w:eastAsia="en-US"/>
        </w:rPr>
        <w:t>ę</w:t>
      </w:r>
      <w:r w:rsidRPr="004A7B0D">
        <w:rPr>
          <w:rFonts w:ascii="Cambria" w:hAnsi="Cambria" w:cs="Cambria"/>
          <w:sz w:val="22"/>
          <w:szCs w:val="22"/>
          <w:lang w:eastAsia="en-US"/>
        </w:rPr>
        <w:t>tej w post</w:t>
      </w:r>
      <w:r w:rsidRPr="004A7B0D">
        <w:rPr>
          <w:rFonts w:ascii="Cambria" w:eastAsia="TimesNewRoman,Bold" w:hAnsi="Cambria" w:cs="Cambria"/>
          <w:sz w:val="22"/>
          <w:szCs w:val="22"/>
          <w:lang w:eastAsia="en-US"/>
        </w:rPr>
        <w:t>ę</w:t>
      </w:r>
      <w:r w:rsidRPr="004A7B0D">
        <w:rPr>
          <w:rFonts w:ascii="Cambria" w:hAnsi="Cambria" w:cs="Cambria"/>
          <w:sz w:val="22"/>
          <w:szCs w:val="22"/>
          <w:lang w:eastAsia="en-US"/>
        </w:rPr>
        <w:t>powaniu o udzielenie zamówienia lub zaniechania czynno</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ci, do której Zamawiaj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cy jest zobowi</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zany na podstawie ustawy.</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 xml:space="preserve">Odwołanie wnosi się w terminie określonym w art. 182 ustawy </w:t>
      </w:r>
      <w:proofErr w:type="spellStart"/>
      <w:r w:rsidRPr="004A7B0D">
        <w:rPr>
          <w:rFonts w:ascii="Cambria" w:hAnsi="Cambria" w:cs="Cambria"/>
          <w:sz w:val="22"/>
          <w:szCs w:val="22"/>
          <w:lang w:eastAsia="en-US"/>
        </w:rPr>
        <w:t>Pzp</w:t>
      </w:r>
      <w:proofErr w:type="spellEnd"/>
      <w:r w:rsidRPr="004A7B0D">
        <w:rPr>
          <w:rFonts w:ascii="Cambria" w:hAnsi="Cambria" w:cs="Cambria"/>
          <w:sz w:val="22"/>
          <w:szCs w:val="22"/>
          <w:lang w:eastAsia="en-US"/>
        </w:rPr>
        <w:t xml:space="preserve">. </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Odwołanie powinno wskazywa</w:t>
      </w:r>
      <w:r w:rsidRPr="004A7B0D">
        <w:rPr>
          <w:rFonts w:ascii="Cambria" w:eastAsia="TimesNewRoman,Bold" w:hAnsi="Cambria" w:cs="Cambria"/>
          <w:sz w:val="22"/>
          <w:szCs w:val="22"/>
          <w:lang w:eastAsia="en-US"/>
        </w:rPr>
        <w:t xml:space="preserve">ć </w:t>
      </w:r>
      <w:r w:rsidRPr="004A7B0D">
        <w:rPr>
          <w:rFonts w:ascii="Cambria" w:hAnsi="Cambria" w:cs="Cambria"/>
          <w:sz w:val="22"/>
          <w:szCs w:val="22"/>
          <w:lang w:eastAsia="en-US"/>
        </w:rPr>
        <w:t>czynno</w:t>
      </w:r>
      <w:r w:rsidRPr="004A7B0D">
        <w:rPr>
          <w:rFonts w:ascii="Cambria" w:eastAsia="TimesNewRoman,Bold" w:hAnsi="Cambria" w:cs="Cambria"/>
          <w:sz w:val="22"/>
          <w:szCs w:val="22"/>
          <w:lang w:eastAsia="en-US"/>
        </w:rPr>
        <w:t xml:space="preserve">ść </w:t>
      </w:r>
      <w:r w:rsidRPr="004A7B0D">
        <w:rPr>
          <w:rFonts w:ascii="Cambria" w:hAnsi="Cambria" w:cs="Cambria"/>
          <w:sz w:val="22"/>
          <w:szCs w:val="22"/>
          <w:lang w:eastAsia="en-US"/>
        </w:rPr>
        <w:t>lub zaniechanie czynno</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ci Zamawiaj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cego, której zarzuca si</w:t>
      </w:r>
      <w:r w:rsidRPr="004A7B0D">
        <w:rPr>
          <w:rFonts w:ascii="Cambria" w:eastAsia="TimesNewRoman,Bold" w:hAnsi="Cambria" w:cs="Cambria"/>
          <w:sz w:val="22"/>
          <w:szCs w:val="22"/>
          <w:lang w:eastAsia="en-US"/>
        </w:rPr>
        <w:t xml:space="preserve">ę </w:t>
      </w:r>
      <w:r w:rsidRPr="004A7B0D">
        <w:rPr>
          <w:rFonts w:ascii="Cambria" w:hAnsi="Cambria" w:cs="Cambria"/>
          <w:sz w:val="22"/>
          <w:szCs w:val="22"/>
          <w:lang w:eastAsia="en-US"/>
        </w:rPr>
        <w:t>niezgodno</w:t>
      </w:r>
      <w:r w:rsidRPr="004A7B0D">
        <w:rPr>
          <w:rFonts w:ascii="Cambria" w:eastAsia="TimesNewRoman,Bold" w:hAnsi="Cambria" w:cs="Cambria"/>
          <w:sz w:val="22"/>
          <w:szCs w:val="22"/>
          <w:lang w:eastAsia="en-US"/>
        </w:rPr>
        <w:t xml:space="preserve">ść </w:t>
      </w:r>
      <w:r w:rsidRPr="004A7B0D">
        <w:rPr>
          <w:rFonts w:ascii="Cambria" w:hAnsi="Cambria" w:cs="Cambria"/>
          <w:sz w:val="22"/>
          <w:szCs w:val="22"/>
          <w:lang w:eastAsia="en-US"/>
        </w:rPr>
        <w:t>z przepisami ustawy, zawiera</w:t>
      </w:r>
      <w:r w:rsidRPr="004A7B0D">
        <w:rPr>
          <w:rFonts w:ascii="Cambria" w:eastAsia="TimesNewRoman,Bold" w:hAnsi="Cambria" w:cs="Cambria"/>
          <w:sz w:val="22"/>
          <w:szCs w:val="22"/>
          <w:lang w:eastAsia="en-US"/>
        </w:rPr>
        <w:t xml:space="preserve">ć </w:t>
      </w:r>
      <w:r w:rsidRPr="004A7B0D">
        <w:rPr>
          <w:rFonts w:ascii="Cambria" w:hAnsi="Cambria" w:cs="Cambria"/>
          <w:sz w:val="22"/>
          <w:szCs w:val="22"/>
          <w:lang w:eastAsia="en-US"/>
        </w:rPr>
        <w:t>zwi</w:t>
      </w:r>
      <w:r w:rsidRPr="004A7B0D">
        <w:rPr>
          <w:rFonts w:ascii="Cambria" w:eastAsia="TimesNewRoman,Bold" w:hAnsi="Cambria" w:cs="Cambria"/>
          <w:sz w:val="22"/>
          <w:szCs w:val="22"/>
          <w:lang w:eastAsia="en-US"/>
        </w:rPr>
        <w:t>ę</w:t>
      </w:r>
      <w:r w:rsidRPr="004A7B0D">
        <w:rPr>
          <w:rFonts w:ascii="Cambria" w:hAnsi="Cambria" w:cs="Cambria"/>
          <w:sz w:val="22"/>
          <w:szCs w:val="22"/>
          <w:lang w:eastAsia="en-US"/>
        </w:rPr>
        <w:t>złe przedstawienie zarzutów, okre</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la</w:t>
      </w:r>
      <w:r w:rsidRPr="004A7B0D">
        <w:rPr>
          <w:rFonts w:ascii="Cambria" w:eastAsia="TimesNewRoman,Bold" w:hAnsi="Cambria" w:cs="Cambria"/>
          <w:sz w:val="22"/>
          <w:szCs w:val="22"/>
          <w:lang w:eastAsia="en-US"/>
        </w:rPr>
        <w:t>ć żą</w:t>
      </w:r>
      <w:r w:rsidRPr="004A7B0D">
        <w:rPr>
          <w:rFonts w:ascii="Cambria" w:hAnsi="Cambria" w:cs="Cambria"/>
          <w:sz w:val="22"/>
          <w:szCs w:val="22"/>
          <w:lang w:eastAsia="en-US"/>
        </w:rPr>
        <w:t>danie oraz wskazywa</w:t>
      </w:r>
      <w:r w:rsidRPr="004A7B0D">
        <w:rPr>
          <w:rFonts w:ascii="Cambria" w:eastAsia="TimesNewRoman,Bold" w:hAnsi="Cambria" w:cs="Cambria"/>
          <w:sz w:val="22"/>
          <w:szCs w:val="22"/>
          <w:lang w:eastAsia="en-US"/>
        </w:rPr>
        <w:t xml:space="preserve">ć </w:t>
      </w:r>
      <w:r w:rsidRPr="004A7B0D">
        <w:rPr>
          <w:rFonts w:ascii="Cambria" w:hAnsi="Cambria" w:cs="Cambria"/>
          <w:sz w:val="22"/>
          <w:szCs w:val="22"/>
          <w:lang w:eastAsia="en-US"/>
        </w:rPr>
        <w:t>okoliczno</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ci faktyczne i prawne uzasadniaj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ce wniesienie odwołania.</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Odwołuj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cy przesyła kopi</w:t>
      </w:r>
      <w:r w:rsidRPr="004A7B0D">
        <w:rPr>
          <w:rFonts w:ascii="Cambria" w:eastAsia="TimesNewRoman,Bold" w:hAnsi="Cambria" w:cs="Cambria"/>
          <w:sz w:val="22"/>
          <w:szCs w:val="22"/>
          <w:lang w:eastAsia="en-US"/>
        </w:rPr>
        <w:t xml:space="preserve">ę </w:t>
      </w:r>
      <w:r w:rsidRPr="004A7B0D">
        <w:rPr>
          <w:rFonts w:ascii="Cambria" w:hAnsi="Cambria" w:cs="Cambria"/>
          <w:sz w:val="22"/>
          <w:szCs w:val="22"/>
          <w:lang w:eastAsia="en-US"/>
        </w:rPr>
        <w:t>odwołania Zamawiaj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cemu przed upływem terminu do wniesienia odwołania w taki sposób, aby mógł on zapozna</w:t>
      </w:r>
      <w:r w:rsidRPr="004A7B0D">
        <w:rPr>
          <w:rFonts w:ascii="Cambria" w:eastAsia="TimesNewRoman,Bold" w:hAnsi="Cambria" w:cs="Cambria"/>
          <w:sz w:val="22"/>
          <w:szCs w:val="22"/>
          <w:lang w:eastAsia="en-US"/>
        </w:rPr>
        <w:t xml:space="preserve">ć </w:t>
      </w:r>
      <w:r w:rsidRPr="004A7B0D">
        <w:rPr>
          <w:rFonts w:ascii="Cambria" w:hAnsi="Cambria" w:cs="Cambria"/>
          <w:sz w:val="22"/>
          <w:szCs w:val="22"/>
          <w:lang w:eastAsia="en-US"/>
        </w:rPr>
        <w:t>si</w:t>
      </w:r>
      <w:r w:rsidRPr="004A7B0D">
        <w:rPr>
          <w:rFonts w:ascii="Cambria" w:eastAsia="TimesNewRoman,Bold" w:hAnsi="Cambria" w:cs="Cambria"/>
          <w:sz w:val="22"/>
          <w:szCs w:val="22"/>
          <w:lang w:eastAsia="en-US"/>
        </w:rPr>
        <w:t xml:space="preserve">ę </w:t>
      </w:r>
      <w:r w:rsidRPr="004A7B0D">
        <w:rPr>
          <w:rFonts w:ascii="Cambria" w:hAnsi="Cambria" w:cs="Cambria"/>
          <w:sz w:val="22"/>
          <w:szCs w:val="22"/>
          <w:lang w:eastAsia="en-US"/>
        </w:rPr>
        <w:t>z jego tre</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ci</w:t>
      </w:r>
      <w:r w:rsidRPr="004A7B0D">
        <w:rPr>
          <w:rFonts w:ascii="Cambria" w:eastAsia="TimesNewRoman,Bold" w:hAnsi="Cambria" w:cs="Cambria"/>
          <w:sz w:val="22"/>
          <w:szCs w:val="22"/>
          <w:lang w:eastAsia="en-US"/>
        </w:rPr>
        <w:t xml:space="preserve">ą </w:t>
      </w:r>
      <w:r w:rsidRPr="004A7B0D">
        <w:rPr>
          <w:rFonts w:ascii="Cambria" w:hAnsi="Cambria" w:cs="Cambria"/>
          <w:sz w:val="22"/>
          <w:szCs w:val="22"/>
          <w:lang w:eastAsia="en-US"/>
        </w:rPr>
        <w:t>przed upływem tego terminu.</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W przypadku wniesienia odwołania wobec tre</w:t>
      </w:r>
      <w:r w:rsidRPr="004A7B0D">
        <w:rPr>
          <w:rFonts w:ascii="Cambria" w:eastAsia="TimesNewRoman,Bold" w:hAnsi="Cambria" w:cs="Cambria"/>
          <w:sz w:val="22"/>
          <w:szCs w:val="22"/>
          <w:lang w:eastAsia="en-US"/>
        </w:rPr>
        <w:t>ś</w:t>
      </w:r>
      <w:r w:rsidRPr="004A7B0D">
        <w:rPr>
          <w:rFonts w:ascii="Cambria" w:hAnsi="Cambria" w:cs="Cambria"/>
          <w:sz w:val="22"/>
          <w:szCs w:val="22"/>
          <w:lang w:eastAsia="en-US"/>
        </w:rPr>
        <w:t>ci ogłoszenia o zamówieniu lub postanowie</w:t>
      </w:r>
      <w:r w:rsidRPr="004A7B0D">
        <w:rPr>
          <w:rFonts w:ascii="Cambria" w:eastAsia="TimesNewRoman,Bold" w:hAnsi="Cambria" w:cs="Cambria"/>
          <w:sz w:val="22"/>
          <w:szCs w:val="22"/>
          <w:lang w:eastAsia="en-US"/>
        </w:rPr>
        <w:t xml:space="preserve">ń </w:t>
      </w:r>
      <w:r w:rsidRPr="004A7B0D">
        <w:rPr>
          <w:rFonts w:ascii="Cambria" w:hAnsi="Cambria" w:cs="Cambria"/>
          <w:sz w:val="22"/>
          <w:szCs w:val="22"/>
          <w:lang w:eastAsia="en-US"/>
        </w:rPr>
        <w:t>SIWZ Zamawiaj</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cy może przedłu</w:t>
      </w:r>
      <w:r w:rsidRPr="004A7B0D">
        <w:rPr>
          <w:rFonts w:ascii="Cambria" w:eastAsia="TimesNewRoman,Bold" w:hAnsi="Cambria" w:cs="Cambria"/>
          <w:sz w:val="22"/>
          <w:szCs w:val="22"/>
          <w:lang w:eastAsia="en-US"/>
        </w:rPr>
        <w:t>ż</w:t>
      </w:r>
      <w:r w:rsidRPr="004A7B0D">
        <w:rPr>
          <w:rFonts w:ascii="Cambria" w:hAnsi="Cambria" w:cs="Cambria"/>
          <w:sz w:val="22"/>
          <w:szCs w:val="22"/>
          <w:lang w:eastAsia="en-US"/>
        </w:rPr>
        <w:t>y</w:t>
      </w:r>
      <w:r w:rsidRPr="004A7B0D">
        <w:rPr>
          <w:rFonts w:ascii="Cambria" w:eastAsia="TimesNewRoman,Bold" w:hAnsi="Cambria" w:cs="Cambria"/>
          <w:sz w:val="22"/>
          <w:szCs w:val="22"/>
          <w:lang w:eastAsia="en-US"/>
        </w:rPr>
        <w:t xml:space="preserve">ć </w:t>
      </w:r>
      <w:r w:rsidRPr="004A7B0D">
        <w:rPr>
          <w:rFonts w:ascii="Cambria" w:hAnsi="Cambria" w:cs="Cambria"/>
          <w:sz w:val="22"/>
          <w:szCs w:val="22"/>
          <w:lang w:eastAsia="en-US"/>
        </w:rPr>
        <w:t>termin składania ofert lub termin składania wniosków.</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lang w:eastAsia="en-US"/>
        </w:rPr>
        <w:t>W przypadku wniesienia odwołania po upływie terminu składania ofert bieg terminu zwi</w:t>
      </w:r>
      <w:r w:rsidRPr="004A7B0D">
        <w:rPr>
          <w:rFonts w:ascii="Cambria" w:eastAsia="TimesNewRoman,Bold" w:hAnsi="Cambria" w:cs="Cambria"/>
          <w:sz w:val="22"/>
          <w:szCs w:val="22"/>
          <w:lang w:eastAsia="en-US"/>
        </w:rPr>
        <w:t>ą</w:t>
      </w:r>
      <w:r w:rsidRPr="004A7B0D">
        <w:rPr>
          <w:rFonts w:ascii="Cambria" w:hAnsi="Cambria" w:cs="Cambria"/>
          <w:sz w:val="22"/>
          <w:szCs w:val="22"/>
          <w:lang w:eastAsia="en-US"/>
        </w:rPr>
        <w:t>zania ofert</w:t>
      </w:r>
      <w:r w:rsidRPr="004A7B0D">
        <w:rPr>
          <w:rFonts w:ascii="Cambria" w:eastAsia="TimesNewRoman,Bold" w:hAnsi="Cambria" w:cs="Cambria"/>
          <w:sz w:val="22"/>
          <w:szCs w:val="22"/>
          <w:lang w:eastAsia="en-US"/>
        </w:rPr>
        <w:t xml:space="preserve">ą </w:t>
      </w:r>
      <w:r w:rsidRPr="004A7B0D">
        <w:rPr>
          <w:rFonts w:ascii="Cambria" w:hAnsi="Cambria" w:cs="Cambria"/>
          <w:sz w:val="22"/>
          <w:szCs w:val="22"/>
          <w:lang w:eastAsia="en-US"/>
        </w:rPr>
        <w:t>ulega zawieszeniu do czasu ogłoszenia przez Izb</w:t>
      </w:r>
      <w:r w:rsidRPr="004A7B0D">
        <w:rPr>
          <w:rFonts w:ascii="Cambria" w:eastAsia="TimesNewRoman,Bold" w:hAnsi="Cambria" w:cs="Cambria"/>
          <w:sz w:val="22"/>
          <w:szCs w:val="22"/>
          <w:lang w:eastAsia="en-US"/>
        </w:rPr>
        <w:t xml:space="preserve">ę </w:t>
      </w:r>
      <w:r w:rsidRPr="004A7B0D">
        <w:rPr>
          <w:rFonts w:ascii="Cambria" w:hAnsi="Cambria" w:cs="Cambria"/>
          <w:sz w:val="22"/>
          <w:szCs w:val="22"/>
          <w:lang w:eastAsia="en-US"/>
        </w:rPr>
        <w:t>orzeczenia.</w:t>
      </w:r>
    </w:p>
    <w:p w:rsidR="000C502F" w:rsidRPr="004A7B0D" w:rsidRDefault="000C502F" w:rsidP="00D07141">
      <w:pPr>
        <w:numPr>
          <w:ilvl w:val="2"/>
          <w:numId w:val="23"/>
        </w:numPr>
        <w:tabs>
          <w:tab w:val="clear" w:pos="2160"/>
          <w:tab w:val="num" w:pos="709"/>
        </w:tabs>
        <w:spacing w:line="276" w:lineRule="auto"/>
        <w:ind w:left="709" w:hanging="283"/>
        <w:jc w:val="both"/>
        <w:rPr>
          <w:rFonts w:ascii="Cambria" w:hAnsi="Cambria" w:cs="Cambria"/>
          <w:b/>
          <w:bCs/>
          <w:sz w:val="22"/>
          <w:szCs w:val="22"/>
        </w:rPr>
      </w:pPr>
      <w:r w:rsidRPr="004A7B0D">
        <w:rPr>
          <w:rFonts w:ascii="Cambria" w:hAnsi="Cambria" w:cs="Cambria"/>
          <w:sz w:val="22"/>
          <w:szCs w:val="22"/>
        </w:rPr>
        <w:t xml:space="preserve">W sprawach nieuregulowanych w ustawie </w:t>
      </w:r>
      <w:proofErr w:type="spellStart"/>
      <w:r w:rsidRPr="004A7B0D">
        <w:rPr>
          <w:rFonts w:ascii="Cambria" w:hAnsi="Cambria" w:cs="Cambria"/>
          <w:sz w:val="22"/>
          <w:szCs w:val="22"/>
        </w:rPr>
        <w:t>Pzp</w:t>
      </w:r>
      <w:proofErr w:type="spellEnd"/>
      <w:r w:rsidRPr="004A7B0D">
        <w:rPr>
          <w:rFonts w:ascii="Cambria" w:hAnsi="Cambria" w:cs="Cambria"/>
          <w:sz w:val="22"/>
          <w:szCs w:val="22"/>
        </w:rPr>
        <w:t xml:space="preserve"> zastosowanie mają przepisy Kodeksu cywilnego.</w:t>
      </w: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rPr>
          <w:rFonts w:ascii="Cambria" w:hAnsi="Cambria" w:cs="Cambria"/>
          <w:sz w:val="22"/>
          <w:szCs w:val="22"/>
        </w:rPr>
      </w:pPr>
    </w:p>
    <w:p w:rsidR="000C502F" w:rsidRPr="004A7B0D" w:rsidRDefault="000C502F" w:rsidP="00D07141">
      <w:pPr>
        <w:spacing w:line="276" w:lineRule="auto"/>
        <w:jc w:val="center"/>
        <w:rPr>
          <w:rFonts w:ascii="Cambria" w:hAnsi="Cambria" w:cs="Cambria"/>
          <w:b/>
          <w:bCs/>
          <w:sz w:val="22"/>
          <w:szCs w:val="22"/>
        </w:rPr>
      </w:pPr>
      <w:bookmarkStart w:id="35" w:name="_Toc516651112"/>
      <w:r w:rsidRPr="004A7B0D">
        <w:rPr>
          <w:rFonts w:ascii="Cambria" w:hAnsi="Cambria" w:cs="Cambria"/>
          <w:b/>
          <w:bCs/>
          <w:sz w:val="22"/>
          <w:szCs w:val="22"/>
        </w:rPr>
        <w:t>Rozdział 25- Klauzula informacyjna zgodnie z art. 13 RODO</w:t>
      </w:r>
      <w:bookmarkEnd w:id="35"/>
    </w:p>
    <w:p w:rsidR="000C502F" w:rsidRPr="004A7B0D" w:rsidRDefault="000C502F" w:rsidP="00D07141">
      <w:pPr>
        <w:spacing w:line="276" w:lineRule="auto"/>
        <w:jc w:val="center"/>
        <w:rPr>
          <w:rFonts w:ascii="Cambria" w:hAnsi="Cambria" w:cs="Cambria"/>
          <w:sz w:val="22"/>
          <w:szCs w:val="22"/>
        </w:rPr>
      </w:pPr>
    </w:p>
    <w:p w:rsidR="000C502F" w:rsidRPr="005862D3" w:rsidRDefault="000C502F" w:rsidP="00D07141">
      <w:pPr>
        <w:spacing w:line="276" w:lineRule="auto"/>
        <w:jc w:val="both"/>
        <w:rPr>
          <w:rFonts w:ascii="Cambria" w:hAnsi="Cambria" w:cs="Cambria"/>
          <w:sz w:val="22"/>
          <w:szCs w:val="22"/>
        </w:rPr>
      </w:pPr>
      <w:r w:rsidRPr="005862D3">
        <w:rPr>
          <w:rFonts w:ascii="Cambria" w:hAnsi="Cambria" w:cs="Cambri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C502F" w:rsidRPr="005862D3" w:rsidRDefault="000C502F" w:rsidP="00D07141">
      <w:pPr>
        <w:numPr>
          <w:ilvl w:val="0"/>
          <w:numId w:val="35"/>
        </w:numPr>
        <w:spacing w:line="276" w:lineRule="auto"/>
        <w:jc w:val="both"/>
        <w:rPr>
          <w:rFonts w:ascii="Cambria" w:hAnsi="Cambria" w:cs="Cambria"/>
          <w:sz w:val="22"/>
          <w:szCs w:val="22"/>
        </w:rPr>
      </w:pPr>
      <w:r w:rsidRPr="005862D3">
        <w:rPr>
          <w:rFonts w:ascii="Cambria" w:hAnsi="Cambria" w:cs="Cambria"/>
          <w:sz w:val="22"/>
          <w:szCs w:val="22"/>
        </w:rPr>
        <w:t>administratorem Pani/Pana danych osobowych jest: Burmistrz Wolborza, z siedzibą: Pl. Jagiełły 28, 97-320 Wolbórz, tel. 44/61-64-241;</w:t>
      </w:r>
    </w:p>
    <w:p w:rsidR="000C502F" w:rsidRPr="005862D3" w:rsidRDefault="000C502F" w:rsidP="00D07141">
      <w:pPr>
        <w:numPr>
          <w:ilvl w:val="0"/>
          <w:numId w:val="35"/>
        </w:numPr>
        <w:spacing w:line="276" w:lineRule="auto"/>
        <w:jc w:val="both"/>
        <w:rPr>
          <w:rFonts w:ascii="Cambria" w:hAnsi="Cambria" w:cs="Cambria"/>
          <w:sz w:val="22"/>
          <w:szCs w:val="22"/>
        </w:rPr>
      </w:pPr>
      <w:r w:rsidRPr="005862D3">
        <w:rPr>
          <w:rFonts w:ascii="Cambria" w:hAnsi="Cambria" w:cs="Cambria"/>
          <w:sz w:val="22"/>
          <w:szCs w:val="22"/>
        </w:rPr>
        <w:t xml:space="preserve">inspektor ochrony danych osobowych: </w:t>
      </w:r>
      <w:hyperlink r:id="rId11" w:history="1">
        <w:r w:rsidRPr="005862D3">
          <w:rPr>
            <w:rStyle w:val="Hipercze"/>
            <w:rFonts w:ascii="Cambria" w:hAnsi="Cambria" w:cs="Cambria"/>
            <w:color w:val="auto"/>
            <w:sz w:val="22"/>
            <w:szCs w:val="22"/>
          </w:rPr>
          <w:t>inspektor@wolborz.eu</w:t>
        </w:r>
      </w:hyperlink>
    </w:p>
    <w:p w:rsidR="000C502F" w:rsidRPr="00F12D84" w:rsidRDefault="000C502F" w:rsidP="00D07141">
      <w:pPr>
        <w:pStyle w:val="NormalnyWeb"/>
        <w:numPr>
          <w:ilvl w:val="0"/>
          <w:numId w:val="30"/>
        </w:numPr>
        <w:spacing w:before="0" w:beforeAutospacing="0" w:after="0" w:afterAutospacing="0" w:line="276" w:lineRule="auto"/>
        <w:rPr>
          <w:rFonts w:ascii="Cambria" w:hAnsi="Cambria" w:cs="Cambria"/>
          <w:sz w:val="22"/>
          <w:szCs w:val="22"/>
        </w:rPr>
      </w:pPr>
      <w:r w:rsidRPr="005862D3">
        <w:rPr>
          <w:rFonts w:ascii="Cambria" w:hAnsi="Cambria" w:cs="Cambria"/>
          <w:sz w:val="22"/>
          <w:szCs w:val="22"/>
        </w:rPr>
        <w:t>Pani/Pana dane osobowe przetwarzane będą na podstawie art. 6 ust. 1 lit. c</w:t>
      </w:r>
      <w:r w:rsidRPr="005862D3">
        <w:rPr>
          <w:rFonts w:ascii="Cambria" w:hAnsi="Cambria" w:cs="Cambria"/>
          <w:i/>
          <w:iCs/>
          <w:sz w:val="22"/>
          <w:szCs w:val="22"/>
        </w:rPr>
        <w:t xml:space="preserve"> </w:t>
      </w:r>
      <w:r w:rsidRPr="005862D3">
        <w:rPr>
          <w:rFonts w:ascii="Cambria" w:hAnsi="Cambria" w:cs="Cambria"/>
          <w:sz w:val="22"/>
          <w:szCs w:val="22"/>
        </w:rPr>
        <w:t xml:space="preserve">RODO w celu </w:t>
      </w:r>
      <w:r w:rsidRPr="00DD4BC1">
        <w:rPr>
          <w:rFonts w:ascii="Cambria" w:hAnsi="Cambria" w:cs="Cambria"/>
          <w:sz w:val="22"/>
          <w:szCs w:val="22"/>
        </w:rPr>
        <w:t xml:space="preserve">związanym z postępowaniem o udzielenie zamówienia publicznego, prowadzonego w trybie przetargu nieograniczonego pn. : </w:t>
      </w:r>
      <w:r w:rsidR="00535A9A" w:rsidRPr="00535A9A">
        <w:rPr>
          <w:rFonts w:ascii="Cambria" w:hAnsi="Cambria"/>
          <w:bCs/>
          <w:sz w:val="24"/>
          <w:szCs w:val="24"/>
        </w:rPr>
        <w:t>„</w:t>
      </w:r>
      <w:r w:rsidR="00535A9A" w:rsidRPr="00535A9A">
        <w:rPr>
          <w:rFonts w:ascii="Cambria" w:hAnsi="Cambria"/>
          <w:sz w:val="24"/>
          <w:szCs w:val="24"/>
        </w:rPr>
        <w:t>Budowa sieci wod</w:t>
      </w:r>
      <w:r w:rsidR="00C854BE">
        <w:rPr>
          <w:rFonts w:ascii="Cambria" w:hAnsi="Cambria"/>
          <w:sz w:val="24"/>
          <w:szCs w:val="24"/>
        </w:rPr>
        <w:t>ociągowej</w:t>
      </w:r>
      <w:r w:rsidR="00535A9A" w:rsidRPr="00535A9A">
        <w:rPr>
          <w:rFonts w:ascii="Cambria" w:hAnsi="Cambria"/>
          <w:sz w:val="24"/>
          <w:szCs w:val="24"/>
        </w:rPr>
        <w:t xml:space="preserve"> w gminie Wolbórz”</w:t>
      </w:r>
      <w:r w:rsidRPr="00DD4BC1">
        <w:rPr>
          <w:rFonts w:ascii="Cambria" w:hAnsi="Cambria" w:cs="Cambria"/>
          <w:sz w:val="22"/>
          <w:szCs w:val="22"/>
        </w:rPr>
        <w:t>; znak sprawy: ZP.271.</w:t>
      </w:r>
      <w:r w:rsidR="00D07141">
        <w:rPr>
          <w:rFonts w:ascii="Cambria" w:hAnsi="Cambria" w:cs="Cambria"/>
          <w:sz w:val="22"/>
          <w:szCs w:val="22"/>
        </w:rPr>
        <w:t>11</w:t>
      </w:r>
      <w:r w:rsidRPr="00DD4BC1">
        <w:rPr>
          <w:rFonts w:ascii="Cambria" w:hAnsi="Cambria" w:cs="Cambria"/>
          <w:sz w:val="22"/>
          <w:szCs w:val="22"/>
        </w:rPr>
        <w:t>.2020;</w:t>
      </w:r>
    </w:p>
    <w:p w:rsidR="000C502F" w:rsidRPr="005862D3" w:rsidRDefault="000C502F" w:rsidP="00D07141">
      <w:pPr>
        <w:pStyle w:val="Akapitzlist"/>
        <w:numPr>
          <w:ilvl w:val="0"/>
          <w:numId w:val="35"/>
        </w:numPr>
        <w:spacing w:line="276" w:lineRule="auto"/>
        <w:ind w:left="709" w:hanging="426"/>
        <w:jc w:val="both"/>
        <w:rPr>
          <w:rFonts w:ascii="Cambria" w:hAnsi="Cambria" w:cs="Cambria"/>
          <w:sz w:val="22"/>
          <w:szCs w:val="22"/>
        </w:rPr>
      </w:pPr>
      <w:r w:rsidRPr="005862D3">
        <w:rPr>
          <w:rFonts w:ascii="Cambria" w:hAnsi="Cambria" w:cs="Cambria"/>
          <w:sz w:val="22"/>
          <w:szCs w:val="22"/>
        </w:rPr>
        <w:t xml:space="preserve">odbiorcami Pani/Pana danych osobowych będą osoby lub podmioty, którym udostępniona zostanie dokumentacja postępowania w oparciu o art. 8 oraz art. 96 ust. 3 </w:t>
      </w:r>
      <w:r w:rsidRPr="005862D3">
        <w:rPr>
          <w:rFonts w:ascii="Cambria" w:hAnsi="Cambria" w:cs="Cambria"/>
          <w:sz w:val="22"/>
          <w:szCs w:val="22"/>
        </w:rPr>
        <w:lastRenderedPageBreak/>
        <w:t xml:space="preserve">ustawy z dnia 29 stycznia 2004 r. – Prawo zamówień publicznych (Dz. U. z 2019 r. poz. 1843), dalej „ustawa </w:t>
      </w:r>
      <w:proofErr w:type="spellStart"/>
      <w:r w:rsidRPr="005862D3">
        <w:rPr>
          <w:rFonts w:ascii="Cambria" w:hAnsi="Cambria" w:cs="Cambria"/>
          <w:sz w:val="22"/>
          <w:szCs w:val="22"/>
        </w:rPr>
        <w:t>Pzp</w:t>
      </w:r>
      <w:proofErr w:type="spellEnd"/>
      <w:r w:rsidRPr="005862D3">
        <w:rPr>
          <w:rFonts w:ascii="Cambria" w:hAnsi="Cambria" w:cs="Cambria"/>
          <w:sz w:val="22"/>
          <w:szCs w:val="22"/>
        </w:rPr>
        <w:t xml:space="preserve">”;  </w:t>
      </w:r>
    </w:p>
    <w:p w:rsidR="000C502F" w:rsidRPr="005862D3" w:rsidRDefault="000C502F" w:rsidP="00D07141">
      <w:pPr>
        <w:pStyle w:val="Akapitzlist"/>
        <w:numPr>
          <w:ilvl w:val="0"/>
          <w:numId w:val="35"/>
        </w:numPr>
        <w:spacing w:line="276" w:lineRule="auto"/>
        <w:ind w:left="709" w:hanging="426"/>
        <w:jc w:val="both"/>
        <w:rPr>
          <w:rFonts w:ascii="Cambria" w:hAnsi="Cambria" w:cs="Cambria"/>
          <w:sz w:val="22"/>
          <w:szCs w:val="22"/>
        </w:rPr>
      </w:pPr>
      <w:r w:rsidRPr="005862D3">
        <w:rPr>
          <w:rFonts w:ascii="Cambria" w:hAnsi="Cambria" w:cs="Cambria"/>
          <w:sz w:val="22"/>
          <w:szCs w:val="22"/>
        </w:rPr>
        <w:t xml:space="preserve">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do terminu ich wniesienia. </w:t>
      </w:r>
    </w:p>
    <w:p w:rsidR="000C502F" w:rsidRPr="005862D3" w:rsidRDefault="000C502F" w:rsidP="00D07141">
      <w:pPr>
        <w:pStyle w:val="Akapitzlist"/>
        <w:numPr>
          <w:ilvl w:val="0"/>
          <w:numId w:val="35"/>
        </w:numPr>
        <w:spacing w:line="276" w:lineRule="auto"/>
        <w:ind w:left="709" w:hanging="426"/>
        <w:jc w:val="both"/>
        <w:rPr>
          <w:rFonts w:ascii="Cambria" w:hAnsi="Cambria" w:cs="Cambria"/>
          <w:sz w:val="22"/>
          <w:szCs w:val="22"/>
        </w:rPr>
      </w:pPr>
      <w:r w:rsidRPr="005862D3">
        <w:rPr>
          <w:rFonts w:ascii="Cambria" w:hAnsi="Cambria" w:cs="Cambria"/>
          <w:sz w:val="22"/>
          <w:szCs w:val="22"/>
        </w:rPr>
        <w:t xml:space="preserve">Pani/Pana dane osobowe będą przechowywane, zgodnie z art. 97 ust. 1 ustawy </w:t>
      </w:r>
      <w:proofErr w:type="spellStart"/>
      <w:r w:rsidRPr="005862D3">
        <w:rPr>
          <w:rFonts w:ascii="Cambria" w:hAnsi="Cambria" w:cs="Cambria"/>
          <w:sz w:val="22"/>
          <w:szCs w:val="22"/>
        </w:rPr>
        <w:t>Pzp</w:t>
      </w:r>
      <w:proofErr w:type="spellEnd"/>
      <w:r w:rsidRPr="005862D3">
        <w:rPr>
          <w:rFonts w:ascii="Cambria" w:hAnsi="Cambria" w:cs="Cambria"/>
          <w:sz w:val="22"/>
          <w:szCs w:val="22"/>
        </w:rPr>
        <w:t>, przez okres 4 lat od dnia zakończenia postępowania o udzielenie zamówienia, a jeżeli czas trwania umowy przekracza 4 lata, okres przechowywania obejmuje cały czas trwania umowy;</w:t>
      </w:r>
    </w:p>
    <w:p w:rsidR="000C502F" w:rsidRPr="005862D3" w:rsidRDefault="000C502F" w:rsidP="00D07141">
      <w:pPr>
        <w:pStyle w:val="Akapitzlist"/>
        <w:numPr>
          <w:ilvl w:val="0"/>
          <w:numId w:val="35"/>
        </w:numPr>
        <w:spacing w:line="276" w:lineRule="auto"/>
        <w:ind w:left="709" w:hanging="426"/>
        <w:jc w:val="both"/>
        <w:rPr>
          <w:rFonts w:ascii="Cambria" w:hAnsi="Cambria" w:cs="Cambria"/>
          <w:sz w:val="22"/>
          <w:szCs w:val="22"/>
        </w:rPr>
      </w:pPr>
      <w:r w:rsidRPr="005862D3">
        <w:rPr>
          <w:rFonts w:ascii="Cambria" w:hAnsi="Cambria" w:cs="Cambria"/>
          <w:sz w:val="22"/>
          <w:szCs w:val="22"/>
        </w:rPr>
        <w:t xml:space="preserve">obowiązek podania przez Panią/Pana danych osobowych bezpośrednio Pani/Pana dotyczących jest wymogiem ustawowym określonym w przepisach ustawy </w:t>
      </w:r>
      <w:proofErr w:type="spellStart"/>
      <w:r w:rsidRPr="005862D3">
        <w:rPr>
          <w:rFonts w:ascii="Cambria" w:hAnsi="Cambria" w:cs="Cambria"/>
          <w:sz w:val="22"/>
          <w:szCs w:val="22"/>
        </w:rPr>
        <w:t>Pzp</w:t>
      </w:r>
      <w:proofErr w:type="spellEnd"/>
      <w:r w:rsidRPr="005862D3">
        <w:rPr>
          <w:rFonts w:ascii="Cambria" w:hAnsi="Cambria" w:cs="Cambria"/>
          <w:sz w:val="22"/>
          <w:szCs w:val="22"/>
        </w:rPr>
        <w:t xml:space="preserve">, związanym z udziałem w postępowaniu o udzielenie zamówienia publicznego; konsekwencje niepodania określonych danych wynikają z ustawy </w:t>
      </w:r>
      <w:proofErr w:type="spellStart"/>
      <w:r w:rsidRPr="005862D3">
        <w:rPr>
          <w:rFonts w:ascii="Cambria" w:hAnsi="Cambria" w:cs="Cambria"/>
          <w:sz w:val="22"/>
          <w:szCs w:val="22"/>
        </w:rPr>
        <w:t>Pzp</w:t>
      </w:r>
      <w:proofErr w:type="spellEnd"/>
      <w:r w:rsidRPr="005862D3">
        <w:rPr>
          <w:rFonts w:ascii="Cambria" w:hAnsi="Cambria" w:cs="Cambria"/>
          <w:sz w:val="22"/>
          <w:szCs w:val="22"/>
        </w:rPr>
        <w:t xml:space="preserve">;  </w:t>
      </w:r>
    </w:p>
    <w:p w:rsidR="000C502F" w:rsidRPr="005862D3" w:rsidRDefault="000C502F" w:rsidP="00D07141">
      <w:pPr>
        <w:pStyle w:val="Akapitzlist"/>
        <w:numPr>
          <w:ilvl w:val="0"/>
          <w:numId w:val="35"/>
        </w:numPr>
        <w:spacing w:line="276" w:lineRule="auto"/>
        <w:ind w:left="709" w:hanging="426"/>
        <w:jc w:val="both"/>
        <w:rPr>
          <w:rFonts w:ascii="Cambria" w:hAnsi="Cambria" w:cs="Cambria"/>
          <w:sz w:val="22"/>
          <w:szCs w:val="22"/>
        </w:rPr>
      </w:pPr>
      <w:r w:rsidRPr="005862D3">
        <w:rPr>
          <w:rFonts w:ascii="Cambria" w:hAnsi="Cambria" w:cs="Cambria"/>
          <w:sz w:val="22"/>
          <w:szCs w:val="22"/>
        </w:rPr>
        <w:t>w odniesieniu do Pani/Pana danych osobowych decyzje nie będą podejmowane w sposób zautomatyzowany, stosowanie do art. 22 RODO;</w:t>
      </w:r>
    </w:p>
    <w:p w:rsidR="000C502F" w:rsidRPr="005862D3" w:rsidRDefault="000C502F" w:rsidP="00D07141">
      <w:pPr>
        <w:pStyle w:val="Akapitzlist"/>
        <w:numPr>
          <w:ilvl w:val="0"/>
          <w:numId w:val="35"/>
        </w:numPr>
        <w:spacing w:line="276" w:lineRule="auto"/>
        <w:ind w:left="709" w:hanging="426"/>
        <w:jc w:val="both"/>
        <w:rPr>
          <w:rFonts w:ascii="Cambria" w:hAnsi="Cambria" w:cs="Cambria"/>
          <w:sz w:val="22"/>
          <w:szCs w:val="22"/>
        </w:rPr>
      </w:pPr>
      <w:r w:rsidRPr="005862D3">
        <w:rPr>
          <w:rFonts w:ascii="Cambria" w:hAnsi="Cambria" w:cs="Cambria"/>
          <w:sz w:val="22"/>
          <w:szCs w:val="22"/>
        </w:rPr>
        <w:t>posiada Pani/Pan:</w:t>
      </w:r>
    </w:p>
    <w:p w:rsidR="000C502F" w:rsidRPr="005862D3" w:rsidRDefault="000C502F" w:rsidP="00D07141">
      <w:pPr>
        <w:numPr>
          <w:ilvl w:val="0"/>
          <w:numId w:val="36"/>
        </w:numPr>
        <w:spacing w:line="276" w:lineRule="auto"/>
        <w:jc w:val="both"/>
        <w:rPr>
          <w:rFonts w:ascii="Cambria" w:hAnsi="Cambria" w:cs="Cambria"/>
          <w:sz w:val="22"/>
          <w:szCs w:val="22"/>
        </w:rPr>
      </w:pPr>
      <w:r w:rsidRPr="005862D3">
        <w:rPr>
          <w:rFonts w:ascii="Cambria" w:hAnsi="Cambria" w:cs="Cambria"/>
          <w:sz w:val="22"/>
          <w:szCs w:val="22"/>
        </w:rPr>
        <w:t>na podstawie art. 15 RODO prawo dostępu do danych osobowych Pani/Pana dotyczących;</w:t>
      </w:r>
    </w:p>
    <w:p w:rsidR="000C502F" w:rsidRPr="005862D3" w:rsidRDefault="000C502F" w:rsidP="00D07141">
      <w:pPr>
        <w:numPr>
          <w:ilvl w:val="0"/>
          <w:numId w:val="36"/>
        </w:numPr>
        <w:spacing w:line="276" w:lineRule="auto"/>
        <w:jc w:val="both"/>
        <w:rPr>
          <w:rFonts w:ascii="Cambria" w:hAnsi="Cambria" w:cs="Cambria"/>
          <w:sz w:val="22"/>
          <w:szCs w:val="22"/>
        </w:rPr>
      </w:pPr>
      <w:r w:rsidRPr="005862D3">
        <w:rPr>
          <w:rFonts w:ascii="Cambria" w:hAnsi="Cambria" w:cs="Cambria"/>
          <w:sz w:val="22"/>
          <w:szCs w:val="22"/>
        </w:rPr>
        <w:t xml:space="preserve">na podstawie art. 16 RODO prawo do sprostowania Pani/Pana danych osobowych </w:t>
      </w:r>
      <w:r w:rsidRPr="005862D3">
        <w:rPr>
          <w:rFonts w:ascii="Cambria" w:hAnsi="Cambria" w:cs="Cambria"/>
          <w:sz w:val="22"/>
          <w:szCs w:val="22"/>
          <w:vertAlign w:val="superscript"/>
        </w:rPr>
        <w:footnoteReference w:id="1"/>
      </w:r>
      <w:r w:rsidRPr="005862D3">
        <w:rPr>
          <w:rFonts w:ascii="Cambria" w:hAnsi="Cambria" w:cs="Cambria"/>
          <w:sz w:val="22"/>
          <w:szCs w:val="22"/>
        </w:rPr>
        <w:t>;</w:t>
      </w:r>
    </w:p>
    <w:p w:rsidR="000C502F" w:rsidRPr="005862D3" w:rsidRDefault="000C502F" w:rsidP="00D07141">
      <w:pPr>
        <w:numPr>
          <w:ilvl w:val="0"/>
          <w:numId w:val="36"/>
        </w:numPr>
        <w:spacing w:line="276" w:lineRule="auto"/>
        <w:jc w:val="both"/>
        <w:rPr>
          <w:rFonts w:ascii="Cambria" w:hAnsi="Cambria" w:cs="Cambria"/>
          <w:sz w:val="22"/>
          <w:szCs w:val="22"/>
        </w:rPr>
      </w:pPr>
      <w:r w:rsidRPr="005862D3">
        <w:rPr>
          <w:rFonts w:ascii="Cambria" w:hAnsi="Cambria" w:cs="Cambria"/>
          <w:sz w:val="22"/>
          <w:szCs w:val="22"/>
        </w:rPr>
        <w:t xml:space="preserve">na podstawie art. 18 RODO prawo żądania od administratora ograniczenia przetwarzania danych osobowych z zastrzeżeniem przypadków, o których mowa w art. 18 ust. 2 RODO </w:t>
      </w:r>
      <w:r w:rsidRPr="005862D3">
        <w:rPr>
          <w:rFonts w:ascii="Cambria" w:hAnsi="Cambria" w:cs="Cambria"/>
          <w:sz w:val="22"/>
          <w:szCs w:val="22"/>
          <w:vertAlign w:val="superscript"/>
        </w:rPr>
        <w:footnoteReference w:id="2"/>
      </w:r>
      <w:r w:rsidRPr="005862D3">
        <w:rPr>
          <w:rFonts w:ascii="Cambria" w:hAnsi="Cambria" w:cs="Cambria"/>
          <w:sz w:val="22"/>
          <w:szCs w:val="22"/>
        </w:rPr>
        <w:t xml:space="preserve">;  </w:t>
      </w:r>
    </w:p>
    <w:p w:rsidR="000C502F" w:rsidRPr="005862D3" w:rsidRDefault="000C502F" w:rsidP="00D07141">
      <w:pPr>
        <w:numPr>
          <w:ilvl w:val="0"/>
          <w:numId w:val="36"/>
        </w:numPr>
        <w:spacing w:line="276" w:lineRule="auto"/>
        <w:jc w:val="both"/>
        <w:rPr>
          <w:rFonts w:ascii="Cambria" w:hAnsi="Cambria" w:cs="Cambria"/>
          <w:i/>
          <w:iCs/>
          <w:sz w:val="22"/>
          <w:szCs w:val="22"/>
        </w:rPr>
      </w:pPr>
      <w:r w:rsidRPr="005862D3">
        <w:rPr>
          <w:rFonts w:ascii="Cambria" w:hAnsi="Cambria" w:cs="Cambria"/>
          <w:sz w:val="22"/>
          <w:szCs w:val="22"/>
        </w:rPr>
        <w:t>prawo do wniesienia skargi do Prezesa Urzędu Ochrony Danych Osobowych, gdy uzna Pani/Pan, że przetwarzanie danych osobowych Pani/Pana dotyczących narusza przepisy RODO;</w:t>
      </w:r>
    </w:p>
    <w:p w:rsidR="000C502F" w:rsidRPr="005862D3" w:rsidRDefault="000C502F" w:rsidP="00D07141">
      <w:pPr>
        <w:numPr>
          <w:ilvl w:val="0"/>
          <w:numId w:val="35"/>
        </w:numPr>
        <w:spacing w:line="276" w:lineRule="auto"/>
        <w:jc w:val="both"/>
        <w:rPr>
          <w:rFonts w:ascii="Cambria" w:hAnsi="Cambria" w:cs="Cambria"/>
          <w:i/>
          <w:iCs/>
          <w:sz w:val="22"/>
          <w:szCs w:val="22"/>
        </w:rPr>
      </w:pPr>
      <w:r w:rsidRPr="005862D3">
        <w:rPr>
          <w:rFonts w:ascii="Cambria" w:hAnsi="Cambria" w:cs="Cambria"/>
          <w:sz w:val="22"/>
          <w:szCs w:val="22"/>
        </w:rPr>
        <w:t>nie przysługuje Pani/Panu:</w:t>
      </w:r>
    </w:p>
    <w:p w:rsidR="000C502F" w:rsidRPr="005862D3" w:rsidRDefault="000C502F" w:rsidP="00D07141">
      <w:pPr>
        <w:numPr>
          <w:ilvl w:val="0"/>
          <w:numId w:val="37"/>
        </w:numPr>
        <w:spacing w:line="276" w:lineRule="auto"/>
        <w:jc w:val="both"/>
        <w:rPr>
          <w:rFonts w:ascii="Cambria" w:hAnsi="Cambria" w:cs="Cambria"/>
          <w:i/>
          <w:iCs/>
          <w:sz w:val="22"/>
          <w:szCs w:val="22"/>
        </w:rPr>
      </w:pPr>
      <w:r w:rsidRPr="005862D3">
        <w:rPr>
          <w:rFonts w:ascii="Cambria" w:hAnsi="Cambria" w:cs="Cambria"/>
          <w:sz w:val="22"/>
          <w:szCs w:val="22"/>
        </w:rPr>
        <w:t>w związku z art. 17 ust. 3 lit. b, d lub e RODO prawo do usunięcia danych osobowych;</w:t>
      </w:r>
    </w:p>
    <w:p w:rsidR="000C502F" w:rsidRPr="005862D3" w:rsidRDefault="000C502F" w:rsidP="00D07141">
      <w:pPr>
        <w:numPr>
          <w:ilvl w:val="0"/>
          <w:numId w:val="37"/>
        </w:numPr>
        <w:spacing w:line="276" w:lineRule="auto"/>
        <w:jc w:val="both"/>
        <w:rPr>
          <w:rFonts w:ascii="Cambria" w:hAnsi="Cambria" w:cs="Cambria"/>
          <w:b/>
          <w:bCs/>
          <w:i/>
          <w:iCs/>
          <w:sz w:val="22"/>
          <w:szCs w:val="22"/>
        </w:rPr>
      </w:pPr>
      <w:r w:rsidRPr="005862D3">
        <w:rPr>
          <w:rFonts w:ascii="Cambria" w:hAnsi="Cambria" w:cs="Cambria"/>
          <w:sz w:val="22"/>
          <w:szCs w:val="22"/>
        </w:rPr>
        <w:t>prawo do przenoszenia danych osobowych, o którym mowa w art. 20 RODO;</w:t>
      </w:r>
    </w:p>
    <w:p w:rsidR="000C502F" w:rsidRPr="005862D3" w:rsidRDefault="000C502F" w:rsidP="00D07141">
      <w:pPr>
        <w:numPr>
          <w:ilvl w:val="0"/>
          <w:numId w:val="37"/>
        </w:numPr>
        <w:spacing w:line="276" w:lineRule="auto"/>
        <w:jc w:val="both"/>
        <w:rPr>
          <w:rFonts w:ascii="Cambria" w:hAnsi="Cambria" w:cs="Cambria"/>
          <w:i/>
          <w:iCs/>
          <w:sz w:val="22"/>
          <w:szCs w:val="22"/>
        </w:rPr>
      </w:pPr>
      <w:r w:rsidRPr="005862D3">
        <w:rPr>
          <w:rFonts w:ascii="Cambria" w:hAnsi="Cambria" w:cs="Cambria"/>
          <w:sz w:val="22"/>
          <w:szCs w:val="22"/>
        </w:rPr>
        <w:t>na podstawie art. 21 RODO prawo sprzeciwu, wobec przetwarzania danych osobowych, gdyż podstawą prawną przetwarzania Pani/Pana danych osobowych jest art. 6 ust. 1 lit. c RODO.</w:t>
      </w:r>
    </w:p>
    <w:p w:rsidR="000C502F" w:rsidRPr="005862D3" w:rsidRDefault="000C502F" w:rsidP="00D07141">
      <w:pPr>
        <w:pStyle w:val="Akapitzlist1"/>
        <w:numPr>
          <w:ilvl w:val="0"/>
          <w:numId w:val="35"/>
        </w:numPr>
        <w:spacing w:line="276" w:lineRule="auto"/>
        <w:ind w:left="425" w:hanging="426"/>
        <w:jc w:val="both"/>
        <w:rPr>
          <w:rFonts w:ascii="Cambria" w:hAnsi="Cambria" w:cs="Cambria"/>
        </w:rPr>
      </w:pPr>
      <w:r w:rsidRPr="005862D3">
        <w:rPr>
          <w:rFonts w:ascii="Cambria" w:hAnsi="Cambria" w:cs="Cambria"/>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0C502F" w:rsidRPr="005862D3" w:rsidRDefault="000C502F" w:rsidP="00D07141">
      <w:pPr>
        <w:pStyle w:val="Akapitzlist1"/>
        <w:numPr>
          <w:ilvl w:val="0"/>
          <w:numId w:val="35"/>
        </w:numPr>
        <w:spacing w:line="276" w:lineRule="auto"/>
        <w:ind w:left="425" w:hanging="426"/>
        <w:jc w:val="both"/>
        <w:rPr>
          <w:rFonts w:ascii="Cambria" w:hAnsi="Cambria" w:cs="Cambria"/>
        </w:rPr>
      </w:pPr>
      <w:r w:rsidRPr="005862D3">
        <w:rPr>
          <w:rFonts w:ascii="Cambria" w:hAnsi="Cambria" w:cs="Cambria"/>
        </w:rPr>
        <w:t xml:space="preserve">Wystąpienie z żądaniem, o którym mowa w art. 18 ust. 1 RODO, nie ogranicza przetwarzania danych osobowych do </w:t>
      </w:r>
      <w:r w:rsidR="00C854BE">
        <w:rPr>
          <w:rFonts w:ascii="Cambria" w:hAnsi="Cambria" w:cs="Cambria"/>
        </w:rPr>
        <w:t xml:space="preserve">czasu zakończenia postępowania  </w:t>
      </w:r>
      <w:r w:rsidRPr="005862D3">
        <w:rPr>
          <w:rFonts w:ascii="Cambria" w:hAnsi="Cambria" w:cs="Cambria"/>
        </w:rPr>
        <w:t>o udzielenie zamówienia publicznego.</w:t>
      </w:r>
    </w:p>
    <w:p w:rsidR="000C502F" w:rsidRPr="005862D3" w:rsidRDefault="000C502F" w:rsidP="00D07141">
      <w:pPr>
        <w:pStyle w:val="Akapitzlist1"/>
        <w:numPr>
          <w:ilvl w:val="0"/>
          <w:numId w:val="35"/>
        </w:numPr>
        <w:spacing w:line="276" w:lineRule="auto"/>
        <w:ind w:left="425" w:hanging="426"/>
        <w:jc w:val="both"/>
        <w:rPr>
          <w:rFonts w:ascii="Cambria" w:hAnsi="Cambria" w:cs="Cambria"/>
        </w:rPr>
      </w:pPr>
      <w:r w:rsidRPr="005862D3">
        <w:rPr>
          <w:rFonts w:ascii="Cambria" w:hAnsi="Cambria" w:cs="Cambria"/>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rsidR="000C502F" w:rsidRPr="005862D3" w:rsidRDefault="000C502F" w:rsidP="00D07141">
      <w:pPr>
        <w:tabs>
          <w:tab w:val="left" w:pos="7590"/>
          <w:tab w:val="left" w:pos="7655"/>
        </w:tabs>
        <w:spacing w:line="276" w:lineRule="auto"/>
        <w:rPr>
          <w:rFonts w:ascii="Cambria" w:hAnsi="Cambria" w:cs="Cambria"/>
          <w:b/>
          <w:bCs/>
          <w:sz w:val="22"/>
          <w:szCs w:val="22"/>
        </w:rPr>
      </w:pPr>
    </w:p>
    <w:sectPr w:rsidR="000C502F" w:rsidRPr="005862D3" w:rsidSect="00EE6A10">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04" w:rsidRDefault="00793C04" w:rsidP="00895879">
      <w:r>
        <w:separator/>
      </w:r>
    </w:p>
  </w:endnote>
  <w:endnote w:type="continuationSeparator" w:id="0">
    <w:p w:rsidR="00793C04" w:rsidRDefault="00793C04" w:rsidP="00895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Italic">
    <w:altName w:val="MS Gothic"/>
    <w:panose1 w:val="00000000000000000000"/>
    <w:charset w:val="80"/>
    <w:family w:val="auto"/>
    <w:notTrueType/>
    <w:pitch w:val="default"/>
    <w:sig w:usb0="00000000" w:usb1="08070000" w:usb2="00000010" w:usb3="00000000" w:csb0="00020002"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5D" w:rsidRDefault="00EC4B5D">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269D0">
      <w:rPr>
        <w:rStyle w:val="Numerstrony"/>
        <w:noProof/>
      </w:rPr>
      <w:t>3</w:t>
    </w:r>
    <w:r>
      <w:rPr>
        <w:rStyle w:val="Numerstrony"/>
      </w:rPr>
      <w:fldChar w:fldCharType="end"/>
    </w:r>
  </w:p>
  <w:p w:rsidR="00EC4B5D" w:rsidRDefault="00EC4B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04" w:rsidRDefault="00793C04" w:rsidP="00895879">
      <w:r>
        <w:separator/>
      </w:r>
    </w:p>
  </w:footnote>
  <w:footnote w:type="continuationSeparator" w:id="0">
    <w:p w:rsidR="00793C04" w:rsidRDefault="00793C04" w:rsidP="00895879">
      <w:r>
        <w:continuationSeparator/>
      </w:r>
    </w:p>
  </w:footnote>
  <w:footnote w:id="1">
    <w:p w:rsidR="00EC4B5D" w:rsidRPr="0034363F" w:rsidRDefault="00EC4B5D" w:rsidP="00AC2112">
      <w:pPr>
        <w:jc w:val="both"/>
        <w:rPr>
          <w:rFonts w:ascii="Arial" w:hAnsi="Arial" w:cs="Arial"/>
          <w:i/>
          <w:iCs/>
          <w:sz w:val="18"/>
          <w:szCs w:val="18"/>
        </w:rPr>
      </w:pPr>
      <w:r>
        <w:rPr>
          <w:rStyle w:val="Odwoanieprzypisudolnego"/>
        </w:rPr>
        <w:footnoteRef/>
      </w:r>
      <w:r>
        <w:t xml:space="preserve"> </w:t>
      </w:r>
      <w:r w:rsidRPr="0034363F">
        <w:rPr>
          <w:rFonts w:ascii="Arial" w:hAnsi="Arial" w:cs="Arial"/>
          <w:i/>
          <w:iCs/>
          <w:sz w:val="18"/>
          <w:szCs w:val="18"/>
        </w:rPr>
        <w:t>skorzystanie z prawa do sprostowania nie może skutkować zmianą wyniku postępowania</w:t>
      </w:r>
      <w:r w:rsidRPr="0034363F">
        <w:rPr>
          <w:rFonts w:ascii="Arial" w:hAnsi="Arial" w:cs="Arial"/>
          <w:i/>
          <w:iCs/>
          <w:sz w:val="18"/>
          <w:szCs w:val="18"/>
        </w:rPr>
        <w:br/>
        <w:t xml:space="preserve">o udzielenie zamówienia publicznego ani zmianą postanowień umowy w zakresie niezgodnym z ustawą </w:t>
      </w:r>
      <w:proofErr w:type="spellStart"/>
      <w:r w:rsidRPr="0034363F">
        <w:rPr>
          <w:rFonts w:ascii="Arial" w:hAnsi="Arial" w:cs="Arial"/>
          <w:i/>
          <w:iCs/>
          <w:sz w:val="18"/>
          <w:szCs w:val="18"/>
        </w:rPr>
        <w:t>Pzp</w:t>
      </w:r>
      <w:proofErr w:type="spellEnd"/>
      <w:r w:rsidRPr="0034363F">
        <w:rPr>
          <w:rFonts w:ascii="Arial" w:hAnsi="Arial" w:cs="Arial"/>
          <w:i/>
          <w:iCs/>
          <w:sz w:val="18"/>
          <w:szCs w:val="18"/>
        </w:rPr>
        <w:t xml:space="preserve"> oraz nie może naruszać integralności protokołu oraz jego załączników.</w:t>
      </w:r>
    </w:p>
    <w:p w:rsidR="00EC4B5D" w:rsidRDefault="00EC4B5D" w:rsidP="00AC2112">
      <w:pPr>
        <w:jc w:val="both"/>
      </w:pPr>
    </w:p>
  </w:footnote>
  <w:footnote w:id="2">
    <w:p w:rsidR="00EC4B5D" w:rsidRPr="0034363F" w:rsidRDefault="00EC4B5D" w:rsidP="00AC2112">
      <w:pPr>
        <w:jc w:val="both"/>
        <w:rPr>
          <w:rFonts w:ascii="Arial" w:hAnsi="Arial" w:cs="Arial"/>
          <w:i/>
          <w:iCs/>
          <w:sz w:val="18"/>
          <w:szCs w:val="18"/>
        </w:rPr>
      </w:pPr>
      <w:r>
        <w:rPr>
          <w:rStyle w:val="Odwoanieprzypisudolnego"/>
        </w:rPr>
        <w:footnoteRef/>
      </w:r>
      <w:r>
        <w:t xml:space="preserve"> </w:t>
      </w:r>
      <w:r w:rsidRPr="0034363F">
        <w:rPr>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C4B5D" w:rsidRDefault="00EC4B5D" w:rsidP="00AC2112">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lowerLetter"/>
      <w:lvlText w:val="%1)"/>
      <w:lvlJc w:val="left"/>
      <w:pPr>
        <w:tabs>
          <w:tab w:val="num" w:pos="786"/>
        </w:tabs>
        <w:ind w:left="786" w:hanging="360"/>
      </w:pPr>
      <w:rPr>
        <w:b w:val="0"/>
        <w:bCs w:val="0"/>
      </w:rPr>
    </w:lvl>
    <w:lvl w:ilvl="1">
      <w:start w:val="3"/>
      <w:numFmt w:val="decimal"/>
      <w:lvlText w:val="%2."/>
      <w:lvlJc w:val="left"/>
      <w:pPr>
        <w:tabs>
          <w:tab w:val="num" w:pos="1866"/>
        </w:tabs>
        <w:ind w:left="1866" w:hanging="360"/>
      </w:p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bCs/>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nsid w:val="00000011"/>
    <w:multiLevelType w:val="singleLevel"/>
    <w:tmpl w:val="00000011"/>
    <w:name w:val="WW8Num17"/>
    <w:lvl w:ilvl="0">
      <w:start w:val="2"/>
      <w:numFmt w:val="decimal"/>
      <w:lvlText w:val="%1."/>
      <w:lvlJc w:val="left"/>
      <w:pPr>
        <w:tabs>
          <w:tab w:val="num" w:pos="720"/>
        </w:tabs>
        <w:ind w:left="720" w:hanging="720"/>
      </w:pPr>
      <w:rPr>
        <w:b w:val="0"/>
        <w:bCs w:val="0"/>
      </w:rPr>
    </w:lvl>
  </w:abstractNum>
  <w:abstractNum w:abstractNumId="2">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bCs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rPr>
    </w:lvl>
    <w:lvl w:ilvl="4">
      <w:numFmt w:val="bullet"/>
      <w:lvlText w:val=""/>
      <w:lvlJc w:val="left"/>
      <w:pPr>
        <w:tabs>
          <w:tab w:val="num" w:pos="0"/>
        </w:tabs>
        <w:ind w:left="3600" w:hanging="360"/>
      </w:pPr>
      <w:rPr>
        <w:rFonts w:ascii="Symbol" w:hAnsi="Symbol" w:cs="Symbol"/>
      </w:rPr>
    </w:lvl>
    <w:lvl w:ilvl="5">
      <w:start w:val="1"/>
      <w:numFmt w:val="lowerLetter"/>
      <w:lvlText w:val="%6)"/>
      <w:lvlJc w:val="left"/>
      <w:pPr>
        <w:tabs>
          <w:tab w:val="num" w:pos="0"/>
        </w:tabs>
        <w:ind w:left="890" w:hanging="180"/>
      </w:pPr>
      <w:rPr>
        <w:rFonts w:ascii="Times New Roman" w:eastAsia="Times New Roman" w:hAnsi="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8"/>
    <w:multiLevelType w:val="multilevel"/>
    <w:tmpl w:val="ED6AA07C"/>
    <w:name w:val="WW8Num24"/>
    <w:lvl w:ilvl="0">
      <w:start w:val="1"/>
      <w:numFmt w:val="upperRoman"/>
      <w:lvlText w:val="%1."/>
      <w:lvlJc w:val="left"/>
      <w:pPr>
        <w:tabs>
          <w:tab w:val="num" w:pos="1429"/>
        </w:tabs>
        <w:ind w:left="1429" w:hanging="720"/>
      </w:pPr>
      <w:rPr>
        <w:b/>
        <w:bCs/>
      </w:rPr>
    </w:lvl>
    <w:lvl w:ilvl="1">
      <w:start w:val="1"/>
      <w:numFmt w:val="decimal"/>
      <w:lvlText w:val="%2."/>
      <w:lvlJc w:val="left"/>
      <w:pPr>
        <w:tabs>
          <w:tab w:val="num" w:pos="360"/>
        </w:tabs>
        <w:ind w:left="360" w:hanging="360"/>
      </w:pPr>
      <w:rPr>
        <w:rFonts w:ascii="Times New Roman" w:eastAsia="Times New Roman" w:hAnsi="Times New Roman"/>
        <w:b w:val="0"/>
        <w:bCs w:val="0"/>
        <w:sz w:val="22"/>
        <w:szCs w:val="22"/>
      </w:rPr>
    </w:lvl>
    <w:lvl w:ilvl="2">
      <w:start w:val="1"/>
      <w:numFmt w:val="lowerLetter"/>
      <w:lvlText w:val="%3)"/>
      <w:lvlJc w:val="left"/>
      <w:pPr>
        <w:tabs>
          <w:tab w:val="num" w:pos="606"/>
        </w:tabs>
        <w:ind w:left="606" w:hanging="180"/>
      </w:pPr>
      <w:rPr>
        <w:rFonts w:ascii="Times New Roman" w:eastAsia="Times New Roman" w:hAnsi="Times New Roman"/>
        <w:b w:val="0"/>
        <w:bCs w:val="0"/>
        <w:i w:val="0"/>
        <w:iCs w:val="0"/>
        <w:color w:val="auto"/>
      </w:rPr>
    </w:lvl>
    <w:lvl w:ilvl="3">
      <w:start w:val="1"/>
      <w:numFmt w:val="decimal"/>
      <w:lvlText w:val="%4)"/>
      <w:lvlJc w:val="left"/>
      <w:pPr>
        <w:tabs>
          <w:tab w:val="num" w:pos="0"/>
        </w:tabs>
        <w:ind w:left="644" w:hanging="360"/>
      </w:pPr>
      <w:rPr>
        <w:rFonts w:ascii="Times New Roman" w:eastAsia="Times New Roman" w:hAnsi="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rPr>
    </w:lvl>
  </w:abstractNum>
  <w:abstractNum w:abstractNumId="5">
    <w:nsid w:val="05250DD9"/>
    <w:multiLevelType w:val="hybridMultilevel"/>
    <w:tmpl w:val="E81E84B4"/>
    <w:lvl w:ilvl="0" w:tplc="1F56B182">
      <w:start w:val="1"/>
      <w:numFmt w:val="decimal"/>
      <w:lvlText w:val="%1."/>
      <w:lvlJc w:val="left"/>
      <w:pPr>
        <w:tabs>
          <w:tab w:val="num" w:pos="540"/>
        </w:tabs>
        <w:ind w:left="540" w:hanging="360"/>
      </w:pPr>
      <w:rPr>
        <w:b w:val="0"/>
        <w:bCs w:val="0"/>
        <w:i w:val="0"/>
        <w:iCs w:val="0"/>
      </w:rPr>
    </w:lvl>
    <w:lvl w:ilvl="1" w:tplc="CB202F6C">
      <w:start w:val="1"/>
      <w:numFmt w:val="decimal"/>
      <w:lvlText w:val="%2)"/>
      <w:lvlJc w:val="left"/>
      <w:pPr>
        <w:tabs>
          <w:tab w:val="num" w:pos="1440"/>
        </w:tabs>
        <w:ind w:left="1440" w:hanging="360"/>
      </w:pPr>
      <w:rPr>
        <w:b w:val="0"/>
        <w:bCs w:val="0"/>
        <w:i w:val="0"/>
        <w:iCs w:val="0"/>
      </w:rPr>
    </w:lvl>
    <w:lvl w:ilvl="2" w:tplc="0415000F">
      <w:start w:val="1"/>
      <w:numFmt w:val="decimal"/>
      <w:lvlText w:val="%3."/>
      <w:lvlJc w:val="left"/>
      <w:pPr>
        <w:tabs>
          <w:tab w:val="num" w:pos="2160"/>
        </w:tabs>
        <w:ind w:left="2160" w:hanging="360"/>
      </w:pPr>
      <w:rPr>
        <w:b w:val="0"/>
        <w:bCs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6301CB"/>
    <w:multiLevelType w:val="hybridMultilevel"/>
    <w:tmpl w:val="F13AFB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C05959"/>
    <w:multiLevelType w:val="hybridMultilevel"/>
    <w:tmpl w:val="DD0CAA0E"/>
    <w:lvl w:ilvl="0" w:tplc="6B2860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4D7840"/>
    <w:multiLevelType w:val="hybridMultilevel"/>
    <w:tmpl w:val="A2D44CFC"/>
    <w:lvl w:ilvl="0" w:tplc="0415000F">
      <w:start w:val="1"/>
      <w:numFmt w:val="decimal"/>
      <w:lvlText w:val="%1."/>
      <w:lvlJc w:val="left"/>
      <w:pPr>
        <w:tabs>
          <w:tab w:val="num" w:pos="360"/>
        </w:tabs>
        <w:ind w:left="360" w:hanging="360"/>
      </w:pPr>
    </w:lvl>
    <w:lvl w:ilvl="1" w:tplc="98185554">
      <w:start w:val="1"/>
      <w:numFmt w:val="decimal"/>
      <w:lvlText w:val="%2."/>
      <w:lvlJc w:val="left"/>
      <w:pPr>
        <w:tabs>
          <w:tab w:val="num" w:pos="1410"/>
        </w:tabs>
        <w:ind w:left="1410" w:hanging="690"/>
      </w:pPr>
      <w:rPr>
        <w:rFonts w:hint="default"/>
        <w:b w:val="0"/>
        <w:bCs w:val="0"/>
        <w:color w:val="000000"/>
      </w:rPr>
    </w:lvl>
    <w:lvl w:ilvl="2" w:tplc="0415000F">
      <w:start w:val="1"/>
      <w:numFmt w:val="decimal"/>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12FE58DA"/>
    <w:multiLevelType w:val="hybridMultilevel"/>
    <w:tmpl w:val="EC704446"/>
    <w:lvl w:ilvl="0" w:tplc="8ECEDC70">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
    <w:nsid w:val="15660CE8"/>
    <w:multiLevelType w:val="hybridMultilevel"/>
    <w:tmpl w:val="EF70541C"/>
    <w:lvl w:ilvl="0" w:tplc="CB900BFE">
      <w:start w:val="1"/>
      <w:numFmt w:val="lowerLetter"/>
      <w:lvlText w:val="%1)"/>
      <w:lvlJc w:val="left"/>
      <w:pPr>
        <w:tabs>
          <w:tab w:val="num" w:pos="786"/>
        </w:tabs>
        <w:ind w:left="786" w:hanging="360"/>
      </w:pPr>
      <w:rPr>
        <w:b w:val="0"/>
        <w:bCs w:val="0"/>
        <w:color w:val="000000"/>
      </w:rPr>
    </w:lvl>
    <w:lvl w:ilvl="1" w:tplc="24702970">
      <w:start w:val="3"/>
      <w:numFmt w:val="decimal"/>
      <w:lvlText w:val="%2."/>
      <w:lvlJc w:val="left"/>
      <w:pPr>
        <w:tabs>
          <w:tab w:val="num" w:pos="1866"/>
        </w:tabs>
        <w:ind w:left="1866" w:hanging="360"/>
      </w:pPr>
      <w:rPr>
        <w:b w:val="0"/>
        <w:bCs w:val="0"/>
        <w:i w:val="0"/>
        <w:iCs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9D375A"/>
    <w:multiLevelType w:val="hybridMultilevel"/>
    <w:tmpl w:val="EAE852C6"/>
    <w:lvl w:ilvl="0" w:tplc="8ECEDC70">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9812989"/>
    <w:multiLevelType w:val="hybridMultilevel"/>
    <w:tmpl w:val="5DD08C56"/>
    <w:lvl w:ilvl="0" w:tplc="0C22CF34">
      <w:start w:val="1"/>
      <w:numFmt w:val="decimal"/>
      <w:lvlText w:val="%1."/>
      <w:lvlJc w:val="left"/>
      <w:pPr>
        <w:tabs>
          <w:tab w:val="num" w:pos="360"/>
        </w:tabs>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9F0403D"/>
    <w:multiLevelType w:val="hybridMultilevel"/>
    <w:tmpl w:val="A4C49910"/>
    <w:lvl w:ilvl="0" w:tplc="04150011">
      <w:start w:val="1"/>
      <w:numFmt w:val="decimal"/>
      <w:lvlText w:val="%1)"/>
      <w:lvlJc w:val="left"/>
      <w:pPr>
        <w:ind w:left="1326" w:hanging="360"/>
      </w:pPr>
    </w:lvl>
    <w:lvl w:ilvl="1" w:tplc="04150019">
      <w:start w:val="1"/>
      <w:numFmt w:val="lowerLetter"/>
      <w:lvlText w:val="%2."/>
      <w:lvlJc w:val="left"/>
      <w:pPr>
        <w:ind w:left="2046" w:hanging="360"/>
      </w:pPr>
    </w:lvl>
    <w:lvl w:ilvl="2" w:tplc="0415001B">
      <w:start w:val="1"/>
      <w:numFmt w:val="lowerRoman"/>
      <w:lvlText w:val="%3."/>
      <w:lvlJc w:val="right"/>
      <w:pPr>
        <w:ind w:left="2766" w:hanging="180"/>
      </w:pPr>
    </w:lvl>
    <w:lvl w:ilvl="3" w:tplc="0415000F">
      <w:start w:val="1"/>
      <w:numFmt w:val="decimal"/>
      <w:lvlText w:val="%4."/>
      <w:lvlJc w:val="left"/>
      <w:pPr>
        <w:ind w:left="3486" w:hanging="360"/>
      </w:pPr>
    </w:lvl>
    <w:lvl w:ilvl="4" w:tplc="04150019">
      <w:start w:val="1"/>
      <w:numFmt w:val="lowerLetter"/>
      <w:lvlText w:val="%5."/>
      <w:lvlJc w:val="left"/>
      <w:pPr>
        <w:ind w:left="4206" w:hanging="360"/>
      </w:pPr>
    </w:lvl>
    <w:lvl w:ilvl="5" w:tplc="0415001B">
      <w:start w:val="1"/>
      <w:numFmt w:val="lowerRoman"/>
      <w:lvlText w:val="%6."/>
      <w:lvlJc w:val="right"/>
      <w:pPr>
        <w:ind w:left="4926" w:hanging="180"/>
      </w:pPr>
    </w:lvl>
    <w:lvl w:ilvl="6" w:tplc="0415000F">
      <w:start w:val="1"/>
      <w:numFmt w:val="decimal"/>
      <w:lvlText w:val="%7."/>
      <w:lvlJc w:val="left"/>
      <w:pPr>
        <w:ind w:left="5646" w:hanging="360"/>
      </w:pPr>
    </w:lvl>
    <w:lvl w:ilvl="7" w:tplc="04150019">
      <w:start w:val="1"/>
      <w:numFmt w:val="lowerLetter"/>
      <w:lvlText w:val="%8."/>
      <w:lvlJc w:val="left"/>
      <w:pPr>
        <w:ind w:left="6366" w:hanging="360"/>
      </w:pPr>
    </w:lvl>
    <w:lvl w:ilvl="8" w:tplc="0415001B">
      <w:start w:val="1"/>
      <w:numFmt w:val="lowerRoman"/>
      <w:lvlText w:val="%9."/>
      <w:lvlJc w:val="right"/>
      <w:pPr>
        <w:ind w:left="7086"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0E3162"/>
    <w:multiLevelType w:val="hybridMultilevel"/>
    <w:tmpl w:val="20A8523C"/>
    <w:lvl w:ilvl="0" w:tplc="3EBAEE48">
      <w:start w:val="1"/>
      <w:numFmt w:val="decimal"/>
      <w:lvlText w:val="%1."/>
      <w:lvlJc w:val="left"/>
      <w:pPr>
        <w:tabs>
          <w:tab w:val="num" w:pos="720"/>
        </w:tabs>
        <w:ind w:left="720" w:hanging="360"/>
      </w:pPr>
      <w:rPr>
        <w:b w:val="0"/>
        <w:bCs w:val="0"/>
      </w:rPr>
    </w:lvl>
    <w:lvl w:ilvl="1" w:tplc="250E0042">
      <w:start w:val="1"/>
      <w:numFmt w:val="lowerLetter"/>
      <w:lvlText w:val="%2)"/>
      <w:lvlJc w:val="left"/>
      <w:pPr>
        <w:tabs>
          <w:tab w:val="num" w:pos="1440"/>
        </w:tabs>
        <w:ind w:left="1440" w:hanging="360"/>
      </w:pPr>
      <w:rPr>
        <w:rFonts w:hint="default"/>
      </w:rPr>
    </w:lvl>
    <w:lvl w:ilvl="2" w:tplc="0D4C967A">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CEE70A5"/>
    <w:multiLevelType w:val="hybridMultilevel"/>
    <w:tmpl w:val="398AC49E"/>
    <w:lvl w:ilvl="0" w:tplc="1F56B182">
      <w:start w:val="1"/>
      <w:numFmt w:val="decimal"/>
      <w:lvlText w:val="%1."/>
      <w:lvlJc w:val="left"/>
      <w:pPr>
        <w:tabs>
          <w:tab w:val="num" w:pos="540"/>
        </w:tabs>
        <w:ind w:left="540" w:hanging="360"/>
      </w:pPr>
      <w:rPr>
        <w:b w:val="0"/>
        <w:bCs w:val="0"/>
        <w:i w:val="0"/>
        <w:iCs w:val="0"/>
      </w:rPr>
    </w:lvl>
    <w:lvl w:ilvl="1" w:tplc="CB202F6C">
      <w:start w:val="1"/>
      <w:numFmt w:val="decimal"/>
      <w:lvlText w:val="%2)"/>
      <w:lvlJc w:val="left"/>
      <w:pPr>
        <w:tabs>
          <w:tab w:val="num" w:pos="360"/>
        </w:tabs>
        <w:ind w:left="360" w:hanging="360"/>
      </w:pPr>
      <w:rPr>
        <w:b w:val="0"/>
        <w:bCs w:val="0"/>
        <w:i w:val="0"/>
        <w:iCs w:val="0"/>
      </w:rPr>
    </w:lvl>
    <w:lvl w:ilvl="2" w:tplc="5B9AAFA4">
      <w:start w:val="1"/>
      <w:numFmt w:val="decimal"/>
      <w:lvlText w:val="%3."/>
      <w:lvlJc w:val="left"/>
      <w:pPr>
        <w:tabs>
          <w:tab w:val="num" w:pos="2160"/>
        </w:tabs>
        <w:ind w:left="2160" w:hanging="360"/>
      </w:pPr>
      <w:rPr>
        <w:b w:val="0"/>
        <w:bCs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E4C4850"/>
    <w:multiLevelType w:val="hybridMultilevel"/>
    <w:tmpl w:val="8A3CB588"/>
    <w:lvl w:ilvl="0" w:tplc="D0865B36">
      <w:start w:val="1"/>
      <w:numFmt w:val="decimal"/>
      <w:lvlText w:val="%1."/>
      <w:lvlJc w:val="left"/>
      <w:pPr>
        <w:tabs>
          <w:tab w:val="num" w:pos="720"/>
        </w:tabs>
        <w:ind w:left="720" w:hanging="360"/>
      </w:pPr>
      <w:rPr>
        <w:rFonts w:hint="default"/>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2">
    <w:nsid w:val="35EF5BA8"/>
    <w:multiLevelType w:val="hybridMultilevel"/>
    <w:tmpl w:val="7BC4841E"/>
    <w:lvl w:ilvl="0" w:tplc="B47CAE82">
      <w:start w:val="1"/>
      <w:numFmt w:val="bullet"/>
      <w:lvlText w:val="-"/>
      <w:lvlJc w:val="left"/>
      <w:pPr>
        <w:ind w:left="1485" w:hanging="360"/>
      </w:pPr>
      <w:rPr>
        <w:rFonts w:ascii="Courier New" w:hAnsi="Courier New" w:cs="Courier New"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cs="Wingdings" w:hint="default"/>
      </w:rPr>
    </w:lvl>
    <w:lvl w:ilvl="3" w:tplc="04150001">
      <w:start w:val="1"/>
      <w:numFmt w:val="bullet"/>
      <w:lvlText w:val=""/>
      <w:lvlJc w:val="left"/>
      <w:pPr>
        <w:ind w:left="3645" w:hanging="360"/>
      </w:pPr>
      <w:rPr>
        <w:rFonts w:ascii="Symbol" w:hAnsi="Symbol" w:cs="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cs="Wingdings" w:hint="default"/>
      </w:rPr>
    </w:lvl>
    <w:lvl w:ilvl="6" w:tplc="04150001">
      <w:start w:val="1"/>
      <w:numFmt w:val="bullet"/>
      <w:lvlText w:val=""/>
      <w:lvlJc w:val="left"/>
      <w:pPr>
        <w:ind w:left="5805" w:hanging="360"/>
      </w:pPr>
      <w:rPr>
        <w:rFonts w:ascii="Symbol" w:hAnsi="Symbol" w:cs="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cs="Wingdings" w:hint="default"/>
      </w:rPr>
    </w:lvl>
  </w:abstractNum>
  <w:abstractNum w:abstractNumId="23">
    <w:nsid w:val="383A598D"/>
    <w:multiLevelType w:val="hybridMultilevel"/>
    <w:tmpl w:val="A4A499BE"/>
    <w:lvl w:ilvl="0" w:tplc="8A08CB50">
      <w:start w:val="1"/>
      <w:numFmt w:val="decimal"/>
      <w:lvlText w:val="%1."/>
      <w:lvlJc w:val="left"/>
      <w:pPr>
        <w:tabs>
          <w:tab w:val="num" w:pos="4187"/>
        </w:tabs>
        <w:ind w:left="4187" w:hanging="360"/>
      </w:pPr>
      <w:rPr>
        <w:rFonts w:hint="default"/>
        <w:b w:val="0"/>
        <w:bCs w:val="0"/>
        <w:i w:val="0"/>
        <w:iCs w:val="0"/>
        <w:color w:val="auto"/>
      </w:rPr>
    </w:lvl>
    <w:lvl w:ilvl="1" w:tplc="04150019">
      <w:start w:val="1"/>
      <w:numFmt w:val="lowerLetter"/>
      <w:lvlText w:val="%2."/>
      <w:lvlJc w:val="left"/>
      <w:pPr>
        <w:tabs>
          <w:tab w:val="num" w:pos="1013"/>
        </w:tabs>
        <w:ind w:left="1013" w:hanging="360"/>
      </w:pPr>
    </w:lvl>
    <w:lvl w:ilvl="2" w:tplc="0415001B">
      <w:start w:val="1"/>
      <w:numFmt w:val="lowerRoman"/>
      <w:lvlText w:val="%3."/>
      <w:lvlJc w:val="right"/>
      <w:pPr>
        <w:tabs>
          <w:tab w:val="num" w:pos="1733"/>
        </w:tabs>
        <w:ind w:left="1733" w:hanging="180"/>
      </w:pPr>
    </w:lvl>
    <w:lvl w:ilvl="3" w:tplc="0415000F">
      <w:start w:val="1"/>
      <w:numFmt w:val="decimal"/>
      <w:lvlText w:val="%4."/>
      <w:lvlJc w:val="left"/>
      <w:pPr>
        <w:tabs>
          <w:tab w:val="num" w:pos="2453"/>
        </w:tabs>
        <w:ind w:left="2453" w:hanging="360"/>
      </w:pPr>
    </w:lvl>
    <w:lvl w:ilvl="4" w:tplc="04150019">
      <w:start w:val="1"/>
      <w:numFmt w:val="lowerLetter"/>
      <w:lvlText w:val="%5."/>
      <w:lvlJc w:val="left"/>
      <w:pPr>
        <w:tabs>
          <w:tab w:val="num" w:pos="3173"/>
        </w:tabs>
        <w:ind w:left="3173" w:hanging="360"/>
      </w:pPr>
    </w:lvl>
    <w:lvl w:ilvl="5" w:tplc="0415001B">
      <w:start w:val="1"/>
      <w:numFmt w:val="lowerRoman"/>
      <w:lvlText w:val="%6."/>
      <w:lvlJc w:val="right"/>
      <w:pPr>
        <w:tabs>
          <w:tab w:val="num" w:pos="3893"/>
        </w:tabs>
        <w:ind w:left="3893" w:hanging="180"/>
      </w:pPr>
    </w:lvl>
    <w:lvl w:ilvl="6" w:tplc="0415000F">
      <w:start w:val="1"/>
      <w:numFmt w:val="decimal"/>
      <w:lvlText w:val="%7."/>
      <w:lvlJc w:val="left"/>
      <w:pPr>
        <w:tabs>
          <w:tab w:val="num" w:pos="4613"/>
        </w:tabs>
        <w:ind w:left="4613" w:hanging="360"/>
      </w:pPr>
    </w:lvl>
    <w:lvl w:ilvl="7" w:tplc="04150019">
      <w:start w:val="1"/>
      <w:numFmt w:val="lowerLetter"/>
      <w:lvlText w:val="%8."/>
      <w:lvlJc w:val="left"/>
      <w:pPr>
        <w:tabs>
          <w:tab w:val="num" w:pos="5333"/>
        </w:tabs>
        <w:ind w:left="5333" w:hanging="360"/>
      </w:pPr>
    </w:lvl>
    <w:lvl w:ilvl="8" w:tplc="0415001B">
      <w:start w:val="1"/>
      <w:numFmt w:val="lowerRoman"/>
      <w:lvlText w:val="%9."/>
      <w:lvlJc w:val="right"/>
      <w:pPr>
        <w:tabs>
          <w:tab w:val="num" w:pos="6053"/>
        </w:tabs>
        <w:ind w:left="6053" w:hanging="180"/>
      </w:pPr>
    </w:lvl>
  </w:abstractNum>
  <w:abstractNum w:abstractNumId="24">
    <w:nsid w:val="39246546"/>
    <w:multiLevelType w:val="hybridMultilevel"/>
    <w:tmpl w:val="E7D2245E"/>
    <w:lvl w:ilvl="0" w:tplc="250E004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1080BCC"/>
    <w:multiLevelType w:val="hybridMultilevel"/>
    <w:tmpl w:val="EE860F6A"/>
    <w:lvl w:ilvl="0" w:tplc="4814B7A4">
      <w:start w:val="4"/>
      <w:numFmt w:val="decimal"/>
      <w:lvlText w:val="%1."/>
      <w:lvlJc w:val="left"/>
      <w:pPr>
        <w:ind w:left="1620" w:hanging="360"/>
      </w:pPr>
      <w:rPr>
        <w:rFonts w:hint="default"/>
      </w:rPr>
    </w:lvl>
    <w:lvl w:ilvl="1" w:tplc="923A6026">
      <w:start w:val="1"/>
      <w:numFmt w:val="decimal"/>
      <w:lvlText w:val="%2."/>
      <w:lvlJc w:val="left"/>
      <w:pPr>
        <w:ind w:left="1440" w:hanging="360"/>
      </w:pPr>
      <w:rPr>
        <w:rFonts w:ascii="Cambria" w:eastAsia="Times New Roman" w:hAnsi="Cambria"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953298"/>
    <w:multiLevelType w:val="hybridMultilevel"/>
    <w:tmpl w:val="43DA5AD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64E603F"/>
    <w:multiLevelType w:val="hybridMultilevel"/>
    <w:tmpl w:val="E8303440"/>
    <w:lvl w:ilvl="0" w:tplc="0415000F">
      <w:start w:val="1"/>
      <w:numFmt w:val="decimal"/>
      <w:lvlText w:val="%1."/>
      <w:lvlJc w:val="left"/>
      <w:pPr>
        <w:tabs>
          <w:tab w:val="num" w:pos="360"/>
        </w:tabs>
        <w:ind w:left="360" w:hanging="360"/>
      </w:pPr>
    </w:lvl>
    <w:lvl w:ilvl="1" w:tplc="98185554">
      <w:start w:val="1"/>
      <w:numFmt w:val="decimal"/>
      <w:lvlText w:val="%2."/>
      <w:lvlJc w:val="left"/>
      <w:pPr>
        <w:tabs>
          <w:tab w:val="num" w:pos="1410"/>
        </w:tabs>
        <w:ind w:left="1410" w:hanging="690"/>
      </w:pPr>
      <w:rPr>
        <w:rFonts w:hint="default"/>
        <w:b w:val="0"/>
        <w:bCs w:val="0"/>
        <w:color w:val="00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2046763C">
      <w:start w:val="1"/>
      <w:numFmt w:val="decimal"/>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4C54664C"/>
    <w:multiLevelType w:val="hybridMultilevel"/>
    <w:tmpl w:val="912490A4"/>
    <w:lvl w:ilvl="0" w:tplc="4DF87CA0">
      <w:start w:val="6"/>
      <w:numFmt w:val="decimal"/>
      <w:lvlText w:val="%1."/>
      <w:lvlJc w:val="left"/>
      <w:pPr>
        <w:tabs>
          <w:tab w:val="num" w:pos="900"/>
        </w:tabs>
        <w:ind w:left="900" w:hanging="360"/>
      </w:pPr>
      <w:rPr>
        <w:rFonts w:hint="default"/>
        <w:b w:val="0"/>
        <w:bCs w:val="0"/>
        <w:i w:val="0"/>
        <w:iCs w:val="0"/>
        <w:strike w:val="0"/>
        <w:dstrike w:val="0"/>
        <w:color w:val="00000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5F8487D"/>
    <w:multiLevelType w:val="hybridMultilevel"/>
    <w:tmpl w:val="07D28502"/>
    <w:lvl w:ilvl="0" w:tplc="3EDA913A">
      <w:start w:val="1"/>
      <w:numFmt w:val="decimal"/>
      <w:lvlText w:val="%1."/>
      <w:lvlJc w:val="left"/>
      <w:pPr>
        <w:tabs>
          <w:tab w:val="num" w:pos="720"/>
        </w:tabs>
        <w:ind w:left="720" w:hanging="360"/>
      </w:pPr>
      <w:rPr>
        <w:b w:val="0"/>
        <w:bCs w:val="0"/>
        <w:color w:val="auto"/>
      </w:rPr>
    </w:lvl>
    <w:lvl w:ilvl="1" w:tplc="250E0042">
      <w:start w:val="1"/>
      <w:numFmt w:val="lowerLetter"/>
      <w:lvlText w:val="%2)"/>
      <w:lvlJc w:val="left"/>
      <w:pPr>
        <w:tabs>
          <w:tab w:val="num" w:pos="1440"/>
        </w:tabs>
        <w:ind w:left="1440" w:hanging="360"/>
      </w:pPr>
      <w:rPr>
        <w:rFonts w:hint="default"/>
      </w:rPr>
    </w:lvl>
    <w:lvl w:ilvl="2" w:tplc="0D4C967A">
      <w:start w:val="1"/>
      <w:numFmt w:val="bullet"/>
      <w:lvlText w:val="-"/>
      <w:lvlJc w:val="left"/>
      <w:pPr>
        <w:tabs>
          <w:tab w:val="num" w:pos="2340"/>
        </w:tabs>
        <w:ind w:left="2340" w:hanging="360"/>
      </w:pPr>
      <w:rPr>
        <w:rFonts w:ascii="Times New Roman" w:eastAsia="Times New Roman" w:hAnsi="Times New Roman" w:hint="default"/>
      </w:rPr>
    </w:lvl>
    <w:lvl w:ilvl="3" w:tplc="9CE6A89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8DA602F"/>
    <w:multiLevelType w:val="hybridMultilevel"/>
    <w:tmpl w:val="86D41522"/>
    <w:lvl w:ilvl="0" w:tplc="77ECFF50">
      <w:start w:val="3"/>
      <w:numFmt w:val="bullet"/>
      <w:lvlText w:val="–"/>
      <w:lvlJc w:val="left"/>
      <w:pPr>
        <w:tabs>
          <w:tab w:val="num" w:pos="720"/>
        </w:tabs>
        <w:ind w:left="720" w:hanging="360"/>
      </w:pPr>
      <w:rPr>
        <w:rFonts w:ascii="Palatino Linotype" w:eastAsia="Times New Roman" w:hAnsi="Palatino Linotype" w:hint="default"/>
      </w:rPr>
    </w:lvl>
    <w:lvl w:ilvl="1" w:tplc="250E0042">
      <w:start w:val="1"/>
      <w:numFmt w:val="lowerLetter"/>
      <w:lvlText w:val="%2)"/>
      <w:lvlJc w:val="left"/>
      <w:pPr>
        <w:tabs>
          <w:tab w:val="num" w:pos="1440"/>
        </w:tabs>
        <w:ind w:left="1440" w:hanging="360"/>
      </w:pPr>
      <w:rPr>
        <w:rFonts w:hint="default"/>
      </w:rPr>
    </w:lvl>
    <w:lvl w:ilvl="2" w:tplc="0D4C967A">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BCB5506"/>
    <w:multiLevelType w:val="hybridMultilevel"/>
    <w:tmpl w:val="2638B1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CF97B56"/>
    <w:multiLevelType w:val="hybridMultilevel"/>
    <w:tmpl w:val="41B4EB5C"/>
    <w:lvl w:ilvl="0" w:tplc="C8FACA20">
      <w:start w:val="1"/>
      <w:numFmt w:val="decimal"/>
      <w:lvlText w:val="%1."/>
      <w:lvlJc w:val="left"/>
      <w:pPr>
        <w:tabs>
          <w:tab w:val="num" w:pos="360"/>
        </w:tabs>
        <w:ind w:left="360" w:hanging="360"/>
      </w:pPr>
      <w:rPr>
        <w:b w:val="0"/>
        <w:bCs w:val="0"/>
        <w:i w:val="0"/>
        <w:iCs w:val="0"/>
        <w:color w:val="000000"/>
      </w:rPr>
    </w:lvl>
    <w:lvl w:ilvl="1" w:tplc="E33AC55C">
      <w:start w:val="1"/>
      <w:numFmt w:val="decimal"/>
      <w:lvlText w:val="%2)"/>
      <w:lvlJc w:val="left"/>
      <w:pPr>
        <w:tabs>
          <w:tab w:val="num" w:pos="1440"/>
        </w:tabs>
        <w:ind w:left="1440" w:hanging="360"/>
      </w:pPr>
      <w:rPr>
        <w:rFonts w:ascii="Cambria" w:hAnsi="Cambria" w:cs="Cambria" w:hint="default"/>
        <w:b w:val="0"/>
        <w:bCs w:val="0"/>
        <w:i w:val="0"/>
        <w:iCs w:val="0"/>
        <w:strike w:val="0"/>
        <w:dstrike w:val="0"/>
        <w:color w:val="00000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EB76A85"/>
    <w:multiLevelType w:val="hybridMultilevel"/>
    <w:tmpl w:val="969678E6"/>
    <w:lvl w:ilvl="0" w:tplc="6B28608C">
      <w:start w:val="1"/>
      <w:numFmt w:val="bullet"/>
      <w:lvlText w:val=""/>
      <w:lvlJc w:val="left"/>
      <w:pPr>
        <w:ind w:left="1140" w:hanging="360"/>
      </w:pPr>
      <w:rPr>
        <w:rFonts w:ascii="Symbol" w:hAnsi="Symbol" w:cs="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cs="Wingdings" w:hint="default"/>
      </w:rPr>
    </w:lvl>
    <w:lvl w:ilvl="3" w:tplc="04150001">
      <w:start w:val="1"/>
      <w:numFmt w:val="bullet"/>
      <w:lvlText w:val=""/>
      <w:lvlJc w:val="left"/>
      <w:pPr>
        <w:ind w:left="3300" w:hanging="360"/>
      </w:pPr>
      <w:rPr>
        <w:rFonts w:ascii="Symbol" w:hAnsi="Symbol" w:cs="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cs="Wingdings" w:hint="default"/>
      </w:rPr>
    </w:lvl>
    <w:lvl w:ilvl="6" w:tplc="04150001">
      <w:start w:val="1"/>
      <w:numFmt w:val="bullet"/>
      <w:lvlText w:val=""/>
      <w:lvlJc w:val="left"/>
      <w:pPr>
        <w:ind w:left="5460" w:hanging="360"/>
      </w:pPr>
      <w:rPr>
        <w:rFonts w:ascii="Symbol" w:hAnsi="Symbol" w:cs="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cs="Wingdings" w:hint="default"/>
      </w:rPr>
    </w:lvl>
  </w:abstractNum>
  <w:abstractNum w:abstractNumId="36">
    <w:nsid w:val="5ECA319A"/>
    <w:multiLevelType w:val="hybridMultilevel"/>
    <w:tmpl w:val="43C8D6F8"/>
    <w:lvl w:ilvl="0" w:tplc="04150001">
      <w:start w:val="1"/>
      <w:numFmt w:val="bullet"/>
      <w:lvlText w:val=""/>
      <w:lvlJc w:val="left"/>
      <w:pPr>
        <w:ind w:left="2205" w:hanging="360"/>
      </w:pPr>
      <w:rPr>
        <w:rFonts w:ascii="Symbol" w:hAnsi="Symbol" w:cs="Symbol" w:hint="default"/>
      </w:rPr>
    </w:lvl>
    <w:lvl w:ilvl="1" w:tplc="04150003">
      <w:start w:val="1"/>
      <w:numFmt w:val="bullet"/>
      <w:lvlText w:val="o"/>
      <w:lvlJc w:val="left"/>
      <w:pPr>
        <w:ind w:left="2925" w:hanging="360"/>
      </w:pPr>
      <w:rPr>
        <w:rFonts w:ascii="Courier New" w:hAnsi="Courier New" w:cs="Courier New" w:hint="default"/>
      </w:rPr>
    </w:lvl>
    <w:lvl w:ilvl="2" w:tplc="04150005">
      <w:start w:val="1"/>
      <w:numFmt w:val="bullet"/>
      <w:lvlText w:val=""/>
      <w:lvlJc w:val="left"/>
      <w:pPr>
        <w:ind w:left="3645" w:hanging="360"/>
      </w:pPr>
      <w:rPr>
        <w:rFonts w:ascii="Wingdings" w:hAnsi="Wingdings" w:cs="Wingdings" w:hint="default"/>
      </w:rPr>
    </w:lvl>
    <w:lvl w:ilvl="3" w:tplc="04150001">
      <w:start w:val="1"/>
      <w:numFmt w:val="bullet"/>
      <w:lvlText w:val=""/>
      <w:lvlJc w:val="left"/>
      <w:pPr>
        <w:ind w:left="4365" w:hanging="360"/>
      </w:pPr>
      <w:rPr>
        <w:rFonts w:ascii="Symbol" w:hAnsi="Symbol" w:cs="Symbol" w:hint="default"/>
      </w:rPr>
    </w:lvl>
    <w:lvl w:ilvl="4" w:tplc="04150003">
      <w:start w:val="1"/>
      <w:numFmt w:val="bullet"/>
      <w:lvlText w:val="o"/>
      <w:lvlJc w:val="left"/>
      <w:pPr>
        <w:ind w:left="5085" w:hanging="360"/>
      </w:pPr>
      <w:rPr>
        <w:rFonts w:ascii="Courier New" w:hAnsi="Courier New" w:cs="Courier New" w:hint="default"/>
      </w:rPr>
    </w:lvl>
    <w:lvl w:ilvl="5" w:tplc="04150005">
      <w:start w:val="1"/>
      <w:numFmt w:val="bullet"/>
      <w:lvlText w:val=""/>
      <w:lvlJc w:val="left"/>
      <w:pPr>
        <w:ind w:left="5805" w:hanging="360"/>
      </w:pPr>
      <w:rPr>
        <w:rFonts w:ascii="Wingdings" w:hAnsi="Wingdings" w:cs="Wingdings" w:hint="default"/>
      </w:rPr>
    </w:lvl>
    <w:lvl w:ilvl="6" w:tplc="04150001">
      <w:start w:val="1"/>
      <w:numFmt w:val="bullet"/>
      <w:lvlText w:val=""/>
      <w:lvlJc w:val="left"/>
      <w:pPr>
        <w:ind w:left="6525" w:hanging="360"/>
      </w:pPr>
      <w:rPr>
        <w:rFonts w:ascii="Symbol" w:hAnsi="Symbol" w:cs="Symbol" w:hint="default"/>
      </w:rPr>
    </w:lvl>
    <w:lvl w:ilvl="7" w:tplc="04150003">
      <w:start w:val="1"/>
      <w:numFmt w:val="bullet"/>
      <w:lvlText w:val="o"/>
      <w:lvlJc w:val="left"/>
      <w:pPr>
        <w:ind w:left="7245" w:hanging="360"/>
      </w:pPr>
      <w:rPr>
        <w:rFonts w:ascii="Courier New" w:hAnsi="Courier New" w:cs="Courier New" w:hint="default"/>
      </w:rPr>
    </w:lvl>
    <w:lvl w:ilvl="8" w:tplc="04150005">
      <w:start w:val="1"/>
      <w:numFmt w:val="bullet"/>
      <w:lvlText w:val=""/>
      <w:lvlJc w:val="left"/>
      <w:pPr>
        <w:ind w:left="7965" w:hanging="360"/>
      </w:pPr>
      <w:rPr>
        <w:rFonts w:ascii="Wingdings" w:hAnsi="Wingdings" w:cs="Wingdings" w:hint="default"/>
      </w:rPr>
    </w:lvl>
  </w:abstractNum>
  <w:abstractNum w:abstractNumId="37">
    <w:nsid w:val="5F6F5F92"/>
    <w:multiLevelType w:val="hybridMultilevel"/>
    <w:tmpl w:val="78C0D1C0"/>
    <w:lvl w:ilvl="0" w:tplc="6B28608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bCs w:val="0"/>
      </w:rPr>
    </w:lvl>
    <w:lvl w:ilvl="2" w:tplc="06147AFE">
      <w:start w:val="1"/>
      <w:numFmt w:val="lowerLetter"/>
      <w:lvlText w:val="%3)"/>
      <w:lvlJc w:val="left"/>
      <w:pPr>
        <w:tabs>
          <w:tab w:val="num" w:pos="360"/>
        </w:tabs>
        <w:ind w:left="360" w:hanging="360"/>
      </w:pPr>
      <w:rPr>
        <w:b w:val="0"/>
        <w:bCs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6634188"/>
    <w:multiLevelType w:val="hybridMultilevel"/>
    <w:tmpl w:val="9BCE94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681E171A"/>
    <w:multiLevelType w:val="hybridMultilevel"/>
    <w:tmpl w:val="EDD00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A72243"/>
    <w:multiLevelType w:val="hybridMultilevel"/>
    <w:tmpl w:val="118EF5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B181E19"/>
    <w:multiLevelType w:val="hybridMultilevel"/>
    <w:tmpl w:val="D49C2162"/>
    <w:lvl w:ilvl="0" w:tplc="F0EC3856">
      <w:start w:val="1"/>
      <w:numFmt w:val="decimal"/>
      <w:lvlText w:val="%1."/>
      <w:lvlJc w:val="left"/>
      <w:pPr>
        <w:tabs>
          <w:tab w:val="num" w:pos="360"/>
        </w:tabs>
        <w:ind w:left="360" w:hanging="360"/>
      </w:pPr>
      <w:rPr>
        <w:b w:val="0"/>
        <w:bCs w:val="0"/>
      </w:rPr>
    </w:lvl>
    <w:lvl w:ilvl="1" w:tplc="0D4C967A">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BA30098"/>
    <w:multiLevelType w:val="hybridMultilevel"/>
    <w:tmpl w:val="6166F30E"/>
    <w:lvl w:ilvl="0" w:tplc="256AB578">
      <w:start w:val="1"/>
      <w:numFmt w:val="decimal"/>
      <w:lvlText w:val="%1."/>
      <w:lvlJc w:val="left"/>
      <w:pPr>
        <w:tabs>
          <w:tab w:val="num" w:pos="360"/>
        </w:tabs>
        <w:ind w:left="360" w:hanging="360"/>
      </w:pPr>
      <w:rPr>
        <w:rFonts w:ascii="Cambria" w:eastAsia="Times New Roman" w:hAnsi="Cambria" w:cs="Cambria"/>
        <w:b w:val="0"/>
        <w:bCs w:val="0"/>
        <w:color w:val="auto"/>
      </w:rPr>
    </w:lvl>
    <w:lvl w:ilvl="1" w:tplc="98185554">
      <w:start w:val="1"/>
      <w:numFmt w:val="decimal"/>
      <w:lvlText w:val="%2."/>
      <w:lvlJc w:val="left"/>
      <w:pPr>
        <w:tabs>
          <w:tab w:val="num" w:pos="1410"/>
        </w:tabs>
        <w:ind w:left="1410" w:hanging="690"/>
      </w:pPr>
      <w:rPr>
        <w:rFonts w:hint="default"/>
        <w:b w:val="0"/>
        <w:bCs w:val="0"/>
        <w:color w:val="00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nsid w:val="7DB54ED7"/>
    <w:multiLevelType w:val="hybridMultilevel"/>
    <w:tmpl w:val="E6F60DC4"/>
    <w:lvl w:ilvl="0" w:tplc="0415000F">
      <w:start w:val="1"/>
      <w:numFmt w:val="decimal"/>
      <w:lvlText w:val="%1."/>
      <w:lvlJc w:val="left"/>
      <w:pPr>
        <w:ind w:left="720" w:hanging="360"/>
      </w:pPr>
    </w:lvl>
    <w:lvl w:ilvl="1" w:tplc="90626600">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lvlOverride w:ilvl="0">
      <w:startOverride w:val="1"/>
    </w:lvlOverride>
  </w:num>
  <w:num w:numId="4">
    <w:abstractNumId w:val="27"/>
    <w:lvlOverride w:ilvl="0">
      <w:startOverride w:val="1"/>
    </w:lvlOverride>
  </w:num>
  <w:num w:numId="5">
    <w:abstractNumId w:val="16"/>
  </w:num>
  <w:num w:numId="6">
    <w:abstractNumId w:val="2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8"/>
  </w:num>
  <w:num w:numId="14">
    <w:abstractNumId w:val="30"/>
  </w:num>
  <w:num w:numId="15">
    <w:abstractNumId w:val="26"/>
  </w:num>
  <w:num w:numId="16">
    <w:abstractNumId w:val="6"/>
  </w:num>
  <w:num w:numId="17">
    <w:abstractNumId w:val="9"/>
  </w:num>
  <w:num w:numId="18">
    <w:abstractNumId w:val="42"/>
  </w:num>
  <w:num w:numId="19">
    <w:abstractNumId w:val="44"/>
  </w:num>
  <w:num w:numId="20">
    <w:abstractNumId w:val="24"/>
  </w:num>
  <w:num w:numId="21">
    <w:abstractNumId w:val="20"/>
  </w:num>
  <w:num w:numId="22">
    <w:abstractNumId w:val="39"/>
  </w:num>
  <w:num w:numId="23">
    <w:abstractNumId w:val="5"/>
  </w:num>
  <w:num w:numId="24">
    <w:abstractNumId w:val="14"/>
  </w:num>
  <w:num w:numId="25">
    <w:abstractNumId w:val="8"/>
  </w:num>
  <w:num w:numId="26">
    <w:abstractNumId w:val="17"/>
  </w:num>
  <w:num w:numId="27">
    <w:abstractNumId w:val="31"/>
  </w:num>
  <w:num w:numId="28">
    <w:abstractNumId w:val="22"/>
  </w:num>
  <w:num w:numId="29">
    <w:abstractNumId w:val="23"/>
  </w:num>
  <w:num w:numId="30">
    <w:abstractNumId w:val="43"/>
  </w:num>
  <w:num w:numId="31">
    <w:abstractNumId w:val="35"/>
  </w:num>
  <w:num w:numId="32">
    <w:abstractNumId w:val="37"/>
  </w:num>
  <w:num w:numId="33">
    <w:abstractNumId w:val="32"/>
  </w:num>
  <w:num w:numId="34">
    <w:abstractNumId w:val="36"/>
  </w:num>
  <w:num w:numId="35">
    <w:abstractNumId w:val="18"/>
  </w:num>
  <w:num w:numId="36">
    <w:abstractNumId w:val="15"/>
  </w:num>
  <w:num w:numId="37">
    <w:abstractNumId w:val="21"/>
  </w:num>
  <w:num w:numId="38">
    <w:abstractNumId w:val="41"/>
  </w:num>
  <w:num w:numId="39">
    <w:abstractNumId w:val="7"/>
  </w:num>
  <w:num w:numId="40">
    <w:abstractNumId w:val="11"/>
  </w:num>
  <w:num w:numId="41">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895879"/>
    <w:rsid w:val="000003B2"/>
    <w:rsid w:val="0000093E"/>
    <w:rsid w:val="000073F1"/>
    <w:rsid w:val="00011E06"/>
    <w:rsid w:val="00015A64"/>
    <w:rsid w:val="0001727E"/>
    <w:rsid w:val="00020101"/>
    <w:rsid w:val="000242D2"/>
    <w:rsid w:val="000245BB"/>
    <w:rsid w:val="00030724"/>
    <w:rsid w:val="0003148F"/>
    <w:rsid w:val="00032B80"/>
    <w:rsid w:val="0003551F"/>
    <w:rsid w:val="00040003"/>
    <w:rsid w:val="000403DB"/>
    <w:rsid w:val="00043AB9"/>
    <w:rsid w:val="0004417D"/>
    <w:rsid w:val="0004577B"/>
    <w:rsid w:val="000460FF"/>
    <w:rsid w:val="00050E19"/>
    <w:rsid w:val="00051644"/>
    <w:rsid w:val="00055974"/>
    <w:rsid w:val="00061AE1"/>
    <w:rsid w:val="00066BBE"/>
    <w:rsid w:val="000707BF"/>
    <w:rsid w:val="00070E51"/>
    <w:rsid w:val="00074783"/>
    <w:rsid w:val="0007527A"/>
    <w:rsid w:val="00076C18"/>
    <w:rsid w:val="00077575"/>
    <w:rsid w:val="00081053"/>
    <w:rsid w:val="00087556"/>
    <w:rsid w:val="00087D78"/>
    <w:rsid w:val="0009518A"/>
    <w:rsid w:val="000A24EF"/>
    <w:rsid w:val="000A3417"/>
    <w:rsid w:val="000A3CAE"/>
    <w:rsid w:val="000A413A"/>
    <w:rsid w:val="000B5EDF"/>
    <w:rsid w:val="000B6C9C"/>
    <w:rsid w:val="000B70E2"/>
    <w:rsid w:val="000B73AD"/>
    <w:rsid w:val="000C13ED"/>
    <w:rsid w:val="000C1C69"/>
    <w:rsid w:val="000C2C3C"/>
    <w:rsid w:val="000C475C"/>
    <w:rsid w:val="000C502F"/>
    <w:rsid w:val="000C5AC8"/>
    <w:rsid w:val="000C6731"/>
    <w:rsid w:val="000D1D1A"/>
    <w:rsid w:val="000D3A5B"/>
    <w:rsid w:val="000D741D"/>
    <w:rsid w:val="000D7C4B"/>
    <w:rsid w:val="000E0564"/>
    <w:rsid w:val="000E0840"/>
    <w:rsid w:val="000E1FA0"/>
    <w:rsid w:val="000E4713"/>
    <w:rsid w:val="000E4FA1"/>
    <w:rsid w:val="000E50E2"/>
    <w:rsid w:val="000E7C51"/>
    <w:rsid w:val="000F3676"/>
    <w:rsid w:val="000F72B0"/>
    <w:rsid w:val="00102111"/>
    <w:rsid w:val="00103F2A"/>
    <w:rsid w:val="00104F14"/>
    <w:rsid w:val="00105004"/>
    <w:rsid w:val="00110EAA"/>
    <w:rsid w:val="0011483B"/>
    <w:rsid w:val="00115BEA"/>
    <w:rsid w:val="001206E8"/>
    <w:rsid w:val="00122A90"/>
    <w:rsid w:val="00123803"/>
    <w:rsid w:val="0012398E"/>
    <w:rsid w:val="00123C3E"/>
    <w:rsid w:val="00123FAA"/>
    <w:rsid w:val="00127653"/>
    <w:rsid w:val="00130CEF"/>
    <w:rsid w:val="001318B4"/>
    <w:rsid w:val="001327A1"/>
    <w:rsid w:val="00132917"/>
    <w:rsid w:val="001334F1"/>
    <w:rsid w:val="00133F88"/>
    <w:rsid w:val="001372ED"/>
    <w:rsid w:val="00143216"/>
    <w:rsid w:val="00145B0E"/>
    <w:rsid w:val="001468D2"/>
    <w:rsid w:val="00150711"/>
    <w:rsid w:val="00157BAB"/>
    <w:rsid w:val="00157EAC"/>
    <w:rsid w:val="00165094"/>
    <w:rsid w:val="00166978"/>
    <w:rsid w:val="00167CDB"/>
    <w:rsid w:val="0017024E"/>
    <w:rsid w:val="001705C7"/>
    <w:rsid w:val="00172F95"/>
    <w:rsid w:val="00173E84"/>
    <w:rsid w:val="00176791"/>
    <w:rsid w:val="00176F88"/>
    <w:rsid w:val="001803DC"/>
    <w:rsid w:val="00184625"/>
    <w:rsid w:val="00184FCF"/>
    <w:rsid w:val="001878A8"/>
    <w:rsid w:val="0019180F"/>
    <w:rsid w:val="00193607"/>
    <w:rsid w:val="001956C3"/>
    <w:rsid w:val="001969EC"/>
    <w:rsid w:val="00197412"/>
    <w:rsid w:val="001B19C3"/>
    <w:rsid w:val="001C0A0B"/>
    <w:rsid w:val="001C4531"/>
    <w:rsid w:val="001D1DB6"/>
    <w:rsid w:val="001E1B47"/>
    <w:rsid w:val="001E3D5E"/>
    <w:rsid w:val="001E54F3"/>
    <w:rsid w:val="001E6353"/>
    <w:rsid w:val="001F33D9"/>
    <w:rsid w:val="001F63F3"/>
    <w:rsid w:val="001F72FB"/>
    <w:rsid w:val="001F7E2A"/>
    <w:rsid w:val="0020088B"/>
    <w:rsid w:val="00210320"/>
    <w:rsid w:val="00211095"/>
    <w:rsid w:val="00213A2C"/>
    <w:rsid w:val="00220AE3"/>
    <w:rsid w:val="00220D98"/>
    <w:rsid w:val="00222195"/>
    <w:rsid w:val="002233D8"/>
    <w:rsid w:val="002311F3"/>
    <w:rsid w:val="00233169"/>
    <w:rsid w:val="002415D3"/>
    <w:rsid w:val="00242679"/>
    <w:rsid w:val="0024320C"/>
    <w:rsid w:val="00244ADD"/>
    <w:rsid w:val="00245E55"/>
    <w:rsid w:val="002520F5"/>
    <w:rsid w:val="002546CD"/>
    <w:rsid w:val="00255471"/>
    <w:rsid w:val="0025575A"/>
    <w:rsid w:val="00255C7C"/>
    <w:rsid w:val="002574AA"/>
    <w:rsid w:val="0026223A"/>
    <w:rsid w:val="00263156"/>
    <w:rsid w:val="00265E72"/>
    <w:rsid w:val="00267DAE"/>
    <w:rsid w:val="00274ECA"/>
    <w:rsid w:val="002816FA"/>
    <w:rsid w:val="00282961"/>
    <w:rsid w:val="002851BA"/>
    <w:rsid w:val="00286BD6"/>
    <w:rsid w:val="002913B6"/>
    <w:rsid w:val="00292FFA"/>
    <w:rsid w:val="002A02A5"/>
    <w:rsid w:val="002A2362"/>
    <w:rsid w:val="002A67D1"/>
    <w:rsid w:val="002A7E36"/>
    <w:rsid w:val="002B0E65"/>
    <w:rsid w:val="002B2086"/>
    <w:rsid w:val="002B2185"/>
    <w:rsid w:val="002B7330"/>
    <w:rsid w:val="002B7878"/>
    <w:rsid w:val="002B7D5D"/>
    <w:rsid w:val="002C0E82"/>
    <w:rsid w:val="002C5460"/>
    <w:rsid w:val="002C54CE"/>
    <w:rsid w:val="002C6A6D"/>
    <w:rsid w:val="002D0A5D"/>
    <w:rsid w:val="002D5AC9"/>
    <w:rsid w:val="002D676B"/>
    <w:rsid w:val="002D7226"/>
    <w:rsid w:val="002E663B"/>
    <w:rsid w:val="002E747E"/>
    <w:rsid w:val="002F50A8"/>
    <w:rsid w:val="002F6D1A"/>
    <w:rsid w:val="002F7539"/>
    <w:rsid w:val="00300A84"/>
    <w:rsid w:val="003031A5"/>
    <w:rsid w:val="00305018"/>
    <w:rsid w:val="0031079C"/>
    <w:rsid w:val="003138C5"/>
    <w:rsid w:val="0032171F"/>
    <w:rsid w:val="00322DF7"/>
    <w:rsid w:val="00324B21"/>
    <w:rsid w:val="003305E6"/>
    <w:rsid w:val="003317DB"/>
    <w:rsid w:val="003337DB"/>
    <w:rsid w:val="003341CD"/>
    <w:rsid w:val="0033480A"/>
    <w:rsid w:val="00334906"/>
    <w:rsid w:val="00334945"/>
    <w:rsid w:val="00334ABA"/>
    <w:rsid w:val="0034363F"/>
    <w:rsid w:val="0035175A"/>
    <w:rsid w:val="00351F5F"/>
    <w:rsid w:val="00354830"/>
    <w:rsid w:val="0035747D"/>
    <w:rsid w:val="0036284B"/>
    <w:rsid w:val="00363492"/>
    <w:rsid w:val="003658A1"/>
    <w:rsid w:val="003662A6"/>
    <w:rsid w:val="00373A4D"/>
    <w:rsid w:val="00374BCC"/>
    <w:rsid w:val="00375162"/>
    <w:rsid w:val="00375A0B"/>
    <w:rsid w:val="0038500F"/>
    <w:rsid w:val="00387E77"/>
    <w:rsid w:val="00391CE4"/>
    <w:rsid w:val="00392C36"/>
    <w:rsid w:val="00393553"/>
    <w:rsid w:val="00394FF3"/>
    <w:rsid w:val="00397A79"/>
    <w:rsid w:val="003A15E3"/>
    <w:rsid w:val="003A1BEC"/>
    <w:rsid w:val="003A2662"/>
    <w:rsid w:val="003A5424"/>
    <w:rsid w:val="003A6FF1"/>
    <w:rsid w:val="003B0EEF"/>
    <w:rsid w:val="003B3304"/>
    <w:rsid w:val="003B389D"/>
    <w:rsid w:val="003B4D1A"/>
    <w:rsid w:val="003B4FF3"/>
    <w:rsid w:val="003B6FAB"/>
    <w:rsid w:val="003C15B8"/>
    <w:rsid w:val="003C384A"/>
    <w:rsid w:val="003C58AB"/>
    <w:rsid w:val="003C6482"/>
    <w:rsid w:val="003C7FC0"/>
    <w:rsid w:val="003D0325"/>
    <w:rsid w:val="003D3432"/>
    <w:rsid w:val="003D459B"/>
    <w:rsid w:val="003D69F6"/>
    <w:rsid w:val="003D6B17"/>
    <w:rsid w:val="003D77BA"/>
    <w:rsid w:val="003E036A"/>
    <w:rsid w:val="003E30AC"/>
    <w:rsid w:val="003E3FEF"/>
    <w:rsid w:val="003E4045"/>
    <w:rsid w:val="003E674D"/>
    <w:rsid w:val="003F2880"/>
    <w:rsid w:val="003F2977"/>
    <w:rsid w:val="003F47DC"/>
    <w:rsid w:val="003F4DA7"/>
    <w:rsid w:val="003F53E3"/>
    <w:rsid w:val="003F6161"/>
    <w:rsid w:val="003F6BE5"/>
    <w:rsid w:val="004032E1"/>
    <w:rsid w:val="0040644E"/>
    <w:rsid w:val="004153D1"/>
    <w:rsid w:val="0041656D"/>
    <w:rsid w:val="004220AF"/>
    <w:rsid w:val="00422376"/>
    <w:rsid w:val="004238EA"/>
    <w:rsid w:val="00424025"/>
    <w:rsid w:val="00426D72"/>
    <w:rsid w:val="00433671"/>
    <w:rsid w:val="00433E71"/>
    <w:rsid w:val="00433F1B"/>
    <w:rsid w:val="0043483C"/>
    <w:rsid w:val="00436563"/>
    <w:rsid w:val="00437096"/>
    <w:rsid w:val="004508EB"/>
    <w:rsid w:val="00455C3B"/>
    <w:rsid w:val="00463531"/>
    <w:rsid w:val="00463C43"/>
    <w:rsid w:val="004646D1"/>
    <w:rsid w:val="00465B06"/>
    <w:rsid w:val="00467000"/>
    <w:rsid w:val="00470FA1"/>
    <w:rsid w:val="00472F68"/>
    <w:rsid w:val="004748E3"/>
    <w:rsid w:val="0048049C"/>
    <w:rsid w:val="004873D7"/>
    <w:rsid w:val="0049173B"/>
    <w:rsid w:val="00493752"/>
    <w:rsid w:val="00495544"/>
    <w:rsid w:val="00497C78"/>
    <w:rsid w:val="004A305E"/>
    <w:rsid w:val="004A5DA6"/>
    <w:rsid w:val="004A7B0D"/>
    <w:rsid w:val="004B31D7"/>
    <w:rsid w:val="004C1D83"/>
    <w:rsid w:val="004C2381"/>
    <w:rsid w:val="004C4BD8"/>
    <w:rsid w:val="004D15A4"/>
    <w:rsid w:val="004D3133"/>
    <w:rsid w:val="004D3D19"/>
    <w:rsid w:val="004D4F00"/>
    <w:rsid w:val="004E3FC3"/>
    <w:rsid w:val="004E5437"/>
    <w:rsid w:val="004E55D3"/>
    <w:rsid w:val="004E5C09"/>
    <w:rsid w:val="004F0B18"/>
    <w:rsid w:val="004F221C"/>
    <w:rsid w:val="004F2FD6"/>
    <w:rsid w:val="004F6032"/>
    <w:rsid w:val="004F60E9"/>
    <w:rsid w:val="004F65BF"/>
    <w:rsid w:val="004F70EE"/>
    <w:rsid w:val="004F7743"/>
    <w:rsid w:val="004F7844"/>
    <w:rsid w:val="0050262A"/>
    <w:rsid w:val="00504CDD"/>
    <w:rsid w:val="00510F20"/>
    <w:rsid w:val="00511BAB"/>
    <w:rsid w:val="00512DDA"/>
    <w:rsid w:val="005173C8"/>
    <w:rsid w:val="005179B8"/>
    <w:rsid w:val="005237A5"/>
    <w:rsid w:val="005256AF"/>
    <w:rsid w:val="00532F0C"/>
    <w:rsid w:val="0053466A"/>
    <w:rsid w:val="00535A9A"/>
    <w:rsid w:val="00536CA8"/>
    <w:rsid w:val="00540C3D"/>
    <w:rsid w:val="0054121C"/>
    <w:rsid w:val="00542A7E"/>
    <w:rsid w:val="00543681"/>
    <w:rsid w:val="00543B64"/>
    <w:rsid w:val="005467FB"/>
    <w:rsid w:val="00546A16"/>
    <w:rsid w:val="005502A3"/>
    <w:rsid w:val="00553123"/>
    <w:rsid w:val="00553DAE"/>
    <w:rsid w:val="005543EF"/>
    <w:rsid w:val="00554743"/>
    <w:rsid w:val="00554EC7"/>
    <w:rsid w:val="00557C8E"/>
    <w:rsid w:val="00560B76"/>
    <w:rsid w:val="005638B6"/>
    <w:rsid w:val="00565BA1"/>
    <w:rsid w:val="00565FFC"/>
    <w:rsid w:val="00567133"/>
    <w:rsid w:val="00570DDB"/>
    <w:rsid w:val="00571750"/>
    <w:rsid w:val="00571D75"/>
    <w:rsid w:val="00571FD0"/>
    <w:rsid w:val="00573F0C"/>
    <w:rsid w:val="00574BC7"/>
    <w:rsid w:val="00575365"/>
    <w:rsid w:val="00577A60"/>
    <w:rsid w:val="0058007D"/>
    <w:rsid w:val="005808C9"/>
    <w:rsid w:val="005836A9"/>
    <w:rsid w:val="005845E1"/>
    <w:rsid w:val="00585FB3"/>
    <w:rsid w:val="005862D3"/>
    <w:rsid w:val="005867D7"/>
    <w:rsid w:val="00595AD3"/>
    <w:rsid w:val="00596A14"/>
    <w:rsid w:val="00597C4B"/>
    <w:rsid w:val="005A3932"/>
    <w:rsid w:val="005B0D62"/>
    <w:rsid w:val="005B2E40"/>
    <w:rsid w:val="005B39CA"/>
    <w:rsid w:val="005B6B5F"/>
    <w:rsid w:val="005C11E8"/>
    <w:rsid w:val="005C22C2"/>
    <w:rsid w:val="005D0BCE"/>
    <w:rsid w:val="005D246C"/>
    <w:rsid w:val="005D5F18"/>
    <w:rsid w:val="005E3B73"/>
    <w:rsid w:val="005E4AF2"/>
    <w:rsid w:val="005E5EC1"/>
    <w:rsid w:val="005E7315"/>
    <w:rsid w:val="005F03C8"/>
    <w:rsid w:val="005F2E88"/>
    <w:rsid w:val="005F6616"/>
    <w:rsid w:val="00600752"/>
    <w:rsid w:val="00600975"/>
    <w:rsid w:val="00601F24"/>
    <w:rsid w:val="006020EA"/>
    <w:rsid w:val="0060395E"/>
    <w:rsid w:val="00604E5B"/>
    <w:rsid w:val="00605CEB"/>
    <w:rsid w:val="00605DC2"/>
    <w:rsid w:val="00606C1C"/>
    <w:rsid w:val="00607D9C"/>
    <w:rsid w:val="0061142E"/>
    <w:rsid w:val="006126EF"/>
    <w:rsid w:val="00615B42"/>
    <w:rsid w:val="00615C82"/>
    <w:rsid w:val="00620585"/>
    <w:rsid w:val="00622DD2"/>
    <w:rsid w:val="00623F6B"/>
    <w:rsid w:val="00624431"/>
    <w:rsid w:val="00627507"/>
    <w:rsid w:val="006275E1"/>
    <w:rsid w:val="00635271"/>
    <w:rsid w:val="00640E2C"/>
    <w:rsid w:val="00641D71"/>
    <w:rsid w:val="00652092"/>
    <w:rsid w:val="006521C6"/>
    <w:rsid w:val="00652B0F"/>
    <w:rsid w:val="00653CA2"/>
    <w:rsid w:val="0065631D"/>
    <w:rsid w:val="0066178C"/>
    <w:rsid w:val="0066228D"/>
    <w:rsid w:val="00666311"/>
    <w:rsid w:val="00670E3F"/>
    <w:rsid w:val="006739C5"/>
    <w:rsid w:val="0067460F"/>
    <w:rsid w:val="00675887"/>
    <w:rsid w:val="00677057"/>
    <w:rsid w:val="00677C21"/>
    <w:rsid w:val="00680322"/>
    <w:rsid w:val="00681A6A"/>
    <w:rsid w:val="00681FDF"/>
    <w:rsid w:val="00682758"/>
    <w:rsid w:val="006831EF"/>
    <w:rsid w:val="00684875"/>
    <w:rsid w:val="00684A80"/>
    <w:rsid w:val="00691ADB"/>
    <w:rsid w:val="00691F45"/>
    <w:rsid w:val="0069319B"/>
    <w:rsid w:val="006A17A4"/>
    <w:rsid w:val="006A1EA7"/>
    <w:rsid w:val="006A2671"/>
    <w:rsid w:val="006A5157"/>
    <w:rsid w:val="006A6CB4"/>
    <w:rsid w:val="006B0383"/>
    <w:rsid w:val="006B1485"/>
    <w:rsid w:val="006B278A"/>
    <w:rsid w:val="006B40AB"/>
    <w:rsid w:val="006B4789"/>
    <w:rsid w:val="006B4C50"/>
    <w:rsid w:val="006B769E"/>
    <w:rsid w:val="006C2891"/>
    <w:rsid w:val="006C449C"/>
    <w:rsid w:val="006C44E5"/>
    <w:rsid w:val="006C4CB5"/>
    <w:rsid w:val="006C7758"/>
    <w:rsid w:val="006D0381"/>
    <w:rsid w:val="006D233E"/>
    <w:rsid w:val="006D2EFC"/>
    <w:rsid w:val="006D66AB"/>
    <w:rsid w:val="006D72D5"/>
    <w:rsid w:val="006D7FB2"/>
    <w:rsid w:val="006E3D0B"/>
    <w:rsid w:val="006E4B2A"/>
    <w:rsid w:val="006F0A50"/>
    <w:rsid w:val="007009D4"/>
    <w:rsid w:val="00701DD2"/>
    <w:rsid w:val="007025C5"/>
    <w:rsid w:val="007035EF"/>
    <w:rsid w:val="007108B5"/>
    <w:rsid w:val="007121C7"/>
    <w:rsid w:val="00713384"/>
    <w:rsid w:val="007171AF"/>
    <w:rsid w:val="0071726F"/>
    <w:rsid w:val="00717798"/>
    <w:rsid w:val="0072474B"/>
    <w:rsid w:val="00726882"/>
    <w:rsid w:val="00726C85"/>
    <w:rsid w:val="00727BA7"/>
    <w:rsid w:val="00731AC7"/>
    <w:rsid w:val="007345AD"/>
    <w:rsid w:val="007347A3"/>
    <w:rsid w:val="0073731D"/>
    <w:rsid w:val="00740C6E"/>
    <w:rsid w:val="00741F46"/>
    <w:rsid w:val="007437E0"/>
    <w:rsid w:val="00746430"/>
    <w:rsid w:val="00751CC9"/>
    <w:rsid w:val="00754BF0"/>
    <w:rsid w:val="00761B8D"/>
    <w:rsid w:val="00764346"/>
    <w:rsid w:val="00764718"/>
    <w:rsid w:val="007666BD"/>
    <w:rsid w:val="007713FA"/>
    <w:rsid w:val="00772AB8"/>
    <w:rsid w:val="007730D6"/>
    <w:rsid w:val="007749BD"/>
    <w:rsid w:val="00777D0F"/>
    <w:rsid w:val="00783C0B"/>
    <w:rsid w:val="00783D0B"/>
    <w:rsid w:val="00783D60"/>
    <w:rsid w:val="007855E6"/>
    <w:rsid w:val="00785A26"/>
    <w:rsid w:val="00793C04"/>
    <w:rsid w:val="007A1A25"/>
    <w:rsid w:val="007A73FE"/>
    <w:rsid w:val="007A7C3F"/>
    <w:rsid w:val="007B4B94"/>
    <w:rsid w:val="007B578A"/>
    <w:rsid w:val="007B76AF"/>
    <w:rsid w:val="007C1DBB"/>
    <w:rsid w:val="007C388B"/>
    <w:rsid w:val="007C5D21"/>
    <w:rsid w:val="007C7E50"/>
    <w:rsid w:val="007D09E1"/>
    <w:rsid w:val="007D2608"/>
    <w:rsid w:val="007D431D"/>
    <w:rsid w:val="007D4FBD"/>
    <w:rsid w:val="007D7781"/>
    <w:rsid w:val="007E1BFD"/>
    <w:rsid w:val="007E2AF2"/>
    <w:rsid w:val="007E353A"/>
    <w:rsid w:val="007E444E"/>
    <w:rsid w:val="007F0344"/>
    <w:rsid w:val="007F1D0F"/>
    <w:rsid w:val="007F637C"/>
    <w:rsid w:val="007F6DB5"/>
    <w:rsid w:val="007F6F48"/>
    <w:rsid w:val="00801463"/>
    <w:rsid w:val="0080454B"/>
    <w:rsid w:val="008054C3"/>
    <w:rsid w:val="0081125C"/>
    <w:rsid w:val="00811850"/>
    <w:rsid w:val="008142A3"/>
    <w:rsid w:val="00816C8A"/>
    <w:rsid w:val="008175AD"/>
    <w:rsid w:val="00820B3B"/>
    <w:rsid w:val="008238D0"/>
    <w:rsid w:val="00824761"/>
    <w:rsid w:val="00824C72"/>
    <w:rsid w:val="008260A9"/>
    <w:rsid w:val="00830628"/>
    <w:rsid w:val="008347EE"/>
    <w:rsid w:val="00844BF1"/>
    <w:rsid w:val="00850323"/>
    <w:rsid w:val="00852BEB"/>
    <w:rsid w:val="00855619"/>
    <w:rsid w:val="00855CED"/>
    <w:rsid w:val="008563D1"/>
    <w:rsid w:val="00861952"/>
    <w:rsid w:val="008628C1"/>
    <w:rsid w:val="00863D29"/>
    <w:rsid w:val="008663F2"/>
    <w:rsid w:val="00873FAE"/>
    <w:rsid w:val="00874A3B"/>
    <w:rsid w:val="00875F4D"/>
    <w:rsid w:val="00884596"/>
    <w:rsid w:val="008857BF"/>
    <w:rsid w:val="008928FA"/>
    <w:rsid w:val="008947FA"/>
    <w:rsid w:val="00895879"/>
    <w:rsid w:val="008A3982"/>
    <w:rsid w:val="008A4AE8"/>
    <w:rsid w:val="008A5D7A"/>
    <w:rsid w:val="008B00D9"/>
    <w:rsid w:val="008B2C73"/>
    <w:rsid w:val="008B6807"/>
    <w:rsid w:val="008B6F30"/>
    <w:rsid w:val="008C0316"/>
    <w:rsid w:val="008C4E3E"/>
    <w:rsid w:val="008C5341"/>
    <w:rsid w:val="008C628D"/>
    <w:rsid w:val="008D0FBB"/>
    <w:rsid w:val="008D2406"/>
    <w:rsid w:val="008D7D59"/>
    <w:rsid w:val="008E0102"/>
    <w:rsid w:val="008E0DAD"/>
    <w:rsid w:val="008E596E"/>
    <w:rsid w:val="008F53BE"/>
    <w:rsid w:val="00900629"/>
    <w:rsid w:val="00900FBF"/>
    <w:rsid w:val="009020FC"/>
    <w:rsid w:val="009037EF"/>
    <w:rsid w:val="00904599"/>
    <w:rsid w:val="0090489B"/>
    <w:rsid w:val="0090532E"/>
    <w:rsid w:val="00905ED1"/>
    <w:rsid w:val="00910127"/>
    <w:rsid w:val="00910711"/>
    <w:rsid w:val="0091184C"/>
    <w:rsid w:val="00912E48"/>
    <w:rsid w:val="009136EF"/>
    <w:rsid w:val="00913D60"/>
    <w:rsid w:val="00917429"/>
    <w:rsid w:val="00917659"/>
    <w:rsid w:val="009246E1"/>
    <w:rsid w:val="00924993"/>
    <w:rsid w:val="0093147A"/>
    <w:rsid w:val="009349AA"/>
    <w:rsid w:val="00935E0F"/>
    <w:rsid w:val="00936108"/>
    <w:rsid w:val="009371A8"/>
    <w:rsid w:val="00943B0B"/>
    <w:rsid w:val="00943C82"/>
    <w:rsid w:val="00944343"/>
    <w:rsid w:val="00946013"/>
    <w:rsid w:val="00951D14"/>
    <w:rsid w:val="00955F00"/>
    <w:rsid w:val="00962CC0"/>
    <w:rsid w:val="00964D17"/>
    <w:rsid w:val="00967D7F"/>
    <w:rsid w:val="00972ECD"/>
    <w:rsid w:val="0097367B"/>
    <w:rsid w:val="00974399"/>
    <w:rsid w:val="00974D32"/>
    <w:rsid w:val="00981080"/>
    <w:rsid w:val="0098425F"/>
    <w:rsid w:val="00984481"/>
    <w:rsid w:val="00984D01"/>
    <w:rsid w:val="009864FF"/>
    <w:rsid w:val="009868F8"/>
    <w:rsid w:val="0098717D"/>
    <w:rsid w:val="00992280"/>
    <w:rsid w:val="00993B09"/>
    <w:rsid w:val="00997B90"/>
    <w:rsid w:val="00997DBA"/>
    <w:rsid w:val="009A2185"/>
    <w:rsid w:val="009A281B"/>
    <w:rsid w:val="009A34A5"/>
    <w:rsid w:val="009A3BD3"/>
    <w:rsid w:val="009A4781"/>
    <w:rsid w:val="009A51DF"/>
    <w:rsid w:val="009A5A61"/>
    <w:rsid w:val="009B32AB"/>
    <w:rsid w:val="009B433A"/>
    <w:rsid w:val="009B6014"/>
    <w:rsid w:val="009B6296"/>
    <w:rsid w:val="009B62E0"/>
    <w:rsid w:val="009C2594"/>
    <w:rsid w:val="009C32F8"/>
    <w:rsid w:val="009C4E41"/>
    <w:rsid w:val="009C74ED"/>
    <w:rsid w:val="009C77F3"/>
    <w:rsid w:val="009D07A4"/>
    <w:rsid w:val="009D3BD0"/>
    <w:rsid w:val="009D3D88"/>
    <w:rsid w:val="009D5522"/>
    <w:rsid w:val="009D5881"/>
    <w:rsid w:val="009D675A"/>
    <w:rsid w:val="009E1803"/>
    <w:rsid w:val="009E2491"/>
    <w:rsid w:val="009E2605"/>
    <w:rsid w:val="009E4065"/>
    <w:rsid w:val="009E4949"/>
    <w:rsid w:val="009E6A07"/>
    <w:rsid w:val="009F16F0"/>
    <w:rsid w:val="00A03600"/>
    <w:rsid w:val="00A057CC"/>
    <w:rsid w:val="00A07640"/>
    <w:rsid w:val="00A07DE5"/>
    <w:rsid w:val="00A10755"/>
    <w:rsid w:val="00A12107"/>
    <w:rsid w:val="00A1311E"/>
    <w:rsid w:val="00A162AA"/>
    <w:rsid w:val="00A16940"/>
    <w:rsid w:val="00A1746B"/>
    <w:rsid w:val="00A20E0A"/>
    <w:rsid w:val="00A21230"/>
    <w:rsid w:val="00A21A2C"/>
    <w:rsid w:val="00A21C2B"/>
    <w:rsid w:val="00A22017"/>
    <w:rsid w:val="00A2583F"/>
    <w:rsid w:val="00A30827"/>
    <w:rsid w:val="00A3164E"/>
    <w:rsid w:val="00A34D3F"/>
    <w:rsid w:val="00A409F5"/>
    <w:rsid w:val="00A40D63"/>
    <w:rsid w:val="00A44F59"/>
    <w:rsid w:val="00A459AC"/>
    <w:rsid w:val="00A47FCA"/>
    <w:rsid w:val="00A50DB9"/>
    <w:rsid w:val="00A5261E"/>
    <w:rsid w:val="00A6124B"/>
    <w:rsid w:val="00A63F2E"/>
    <w:rsid w:val="00A64336"/>
    <w:rsid w:val="00A66380"/>
    <w:rsid w:val="00A77017"/>
    <w:rsid w:val="00A776C8"/>
    <w:rsid w:val="00A77E30"/>
    <w:rsid w:val="00A77F36"/>
    <w:rsid w:val="00A800B8"/>
    <w:rsid w:val="00A8020C"/>
    <w:rsid w:val="00A8068E"/>
    <w:rsid w:val="00A80988"/>
    <w:rsid w:val="00A9031A"/>
    <w:rsid w:val="00A92386"/>
    <w:rsid w:val="00A94B68"/>
    <w:rsid w:val="00AA1D1F"/>
    <w:rsid w:val="00AA4449"/>
    <w:rsid w:val="00AA6643"/>
    <w:rsid w:val="00AA708E"/>
    <w:rsid w:val="00AB1540"/>
    <w:rsid w:val="00AB294C"/>
    <w:rsid w:val="00AB388B"/>
    <w:rsid w:val="00AB3B99"/>
    <w:rsid w:val="00AB3DB4"/>
    <w:rsid w:val="00AB44E9"/>
    <w:rsid w:val="00AB6B1B"/>
    <w:rsid w:val="00AB7017"/>
    <w:rsid w:val="00AC2112"/>
    <w:rsid w:val="00AC2FCF"/>
    <w:rsid w:val="00AC4327"/>
    <w:rsid w:val="00AC5A9A"/>
    <w:rsid w:val="00AC65D5"/>
    <w:rsid w:val="00AC7AC3"/>
    <w:rsid w:val="00AD2C69"/>
    <w:rsid w:val="00AD2CFE"/>
    <w:rsid w:val="00AD30C7"/>
    <w:rsid w:val="00AE3378"/>
    <w:rsid w:val="00AE39A4"/>
    <w:rsid w:val="00AE49F7"/>
    <w:rsid w:val="00AE67ED"/>
    <w:rsid w:val="00AF3401"/>
    <w:rsid w:val="00AF56E4"/>
    <w:rsid w:val="00AF7482"/>
    <w:rsid w:val="00B0268B"/>
    <w:rsid w:val="00B0502C"/>
    <w:rsid w:val="00B0695E"/>
    <w:rsid w:val="00B12004"/>
    <w:rsid w:val="00B12816"/>
    <w:rsid w:val="00B12B19"/>
    <w:rsid w:val="00B1333C"/>
    <w:rsid w:val="00B13CA5"/>
    <w:rsid w:val="00B15A13"/>
    <w:rsid w:val="00B178FC"/>
    <w:rsid w:val="00B2254E"/>
    <w:rsid w:val="00B23B0A"/>
    <w:rsid w:val="00B241E3"/>
    <w:rsid w:val="00B24682"/>
    <w:rsid w:val="00B25B8C"/>
    <w:rsid w:val="00B25FA2"/>
    <w:rsid w:val="00B27590"/>
    <w:rsid w:val="00B3089A"/>
    <w:rsid w:val="00B32DC7"/>
    <w:rsid w:val="00B40F67"/>
    <w:rsid w:val="00B41360"/>
    <w:rsid w:val="00B418C0"/>
    <w:rsid w:val="00B42610"/>
    <w:rsid w:val="00B42CD2"/>
    <w:rsid w:val="00B4448A"/>
    <w:rsid w:val="00B47D52"/>
    <w:rsid w:val="00B51118"/>
    <w:rsid w:val="00B520A9"/>
    <w:rsid w:val="00B536F5"/>
    <w:rsid w:val="00B53B25"/>
    <w:rsid w:val="00B60487"/>
    <w:rsid w:val="00B6078B"/>
    <w:rsid w:val="00B61087"/>
    <w:rsid w:val="00B62832"/>
    <w:rsid w:val="00B62F6D"/>
    <w:rsid w:val="00B64E85"/>
    <w:rsid w:val="00B6596B"/>
    <w:rsid w:val="00B661CF"/>
    <w:rsid w:val="00B70B9F"/>
    <w:rsid w:val="00B7360B"/>
    <w:rsid w:val="00B73DC3"/>
    <w:rsid w:val="00B7520A"/>
    <w:rsid w:val="00B80952"/>
    <w:rsid w:val="00B82C96"/>
    <w:rsid w:val="00B83C5E"/>
    <w:rsid w:val="00B84F81"/>
    <w:rsid w:val="00B8533B"/>
    <w:rsid w:val="00B9055F"/>
    <w:rsid w:val="00B9473B"/>
    <w:rsid w:val="00B94F83"/>
    <w:rsid w:val="00BA650F"/>
    <w:rsid w:val="00BA7BA2"/>
    <w:rsid w:val="00BB5A4E"/>
    <w:rsid w:val="00BB6A67"/>
    <w:rsid w:val="00BB7BF2"/>
    <w:rsid w:val="00BC12FC"/>
    <w:rsid w:val="00BC263F"/>
    <w:rsid w:val="00BC67E4"/>
    <w:rsid w:val="00BD309E"/>
    <w:rsid w:val="00BD396F"/>
    <w:rsid w:val="00BD557E"/>
    <w:rsid w:val="00BD6291"/>
    <w:rsid w:val="00BE0D08"/>
    <w:rsid w:val="00BE1597"/>
    <w:rsid w:val="00BE25DA"/>
    <w:rsid w:val="00BE2FFF"/>
    <w:rsid w:val="00BE706F"/>
    <w:rsid w:val="00BF19D9"/>
    <w:rsid w:val="00BF1ECE"/>
    <w:rsid w:val="00BF1F61"/>
    <w:rsid w:val="00BF4756"/>
    <w:rsid w:val="00C0124C"/>
    <w:rsid w:val="00C021E1"/>
    <w:rsid w:val="00C05BB5"/>
    <w:rsid w:val="00C12088"/>
    <w:rsid w:val="00C13372"/>
    <w:rsid w:val="00C138AF"/>
    <w:rsid w:val="00C14A43"/>
    <w:rsid w:val="00C20D1E"/>
    <w:rsid w:val="00C20D22"/>
    <w:rsid w:val="00C2176A"/>
    <w:rsid w:val="00C24763"/>
    <w:rsid w:val="00C24B53"/>
    <w:rsid w:val="00C32D0C"/>
    <w:rsid w:val="00C3799B"/>
    <w:rsid w:val="00C40ABD"/>
    <w:rsid w:val="00C423F1"/>
    <w:rsid w:val="00C45E23"/>
    <w:rsid w:val="00C47CFC"/>
    <w:rsid w:val="00C50A61"/>
    <w:rsid w:val="00C51DB2"/>
    <w:rsid w:val="00C6265B"/>
    <w:rsid w:val="00C65AAD"/>
    <w:rsid w:val="00C675E2"/>
    <w:rsid w:val="00C719E4"/>
    <w:rsid w:val="00C71C1D"/>
    <w:rsid w:val="00C7399A"/>
    <w:rsid w:val="00C76077"/>
    <w:rsid w:val="00C76951"/>
    <w:rsid w:val="00C76E39"/>
    <w:rsid w:val="00C81B35"/>
    <w:rsid w:val="00C81D7B"/>
    <w:rsid w:val="00C854BE"/>
    <w:rsid w:val="00C93368"/>
    <w:rsid w:val="00C943C9"/>
    <w:rsid w:val="00C95558"/>
    <w:rsid w:val="00CA0A45"/>
    <w:rsid w:val="00CA108B"/>
    <w:rsid w:val="00CA23FA"/>
    <w:rsid w:val="00CA2C83"/>
    <w:rsid w:val="00CA325D"/>
    <w:rsid w:val="00CA3ED4"/>
    <w:rsid w:val="00CB20EA"/>
    <w:rsid w:val="00CB3E09"/>
    <w:rsid w:val="00CB4540"/>
    <w:rsid w:val="00CC1E02"/>
    <w:rsid w:val="00CC2019"/>
    <w:rsid w:val="00CC5D8D"/>
    <w:rsid w:val="00CC7F9A"/>
    <w:rsid w:val="00CD209B"/>
    <w:rsid w:val="00CD29D4"/>
    <w:rsid w:val="00CD5CCA"/>
    <w:rsid w:val="00CD5F11"/>
    <w:rsid w:val="00CE4599"/>
    <w:rsid w:val="00CF1030"/>
    <w:rsid w:val="00CF1637"/>
    <w:rsid w:val="00CF5371"/>
    <w:rsid w:val="00CF71B1"/>
    <w:rsid w:val="00CF7D46"/>
    <w:rsid w:val="00CF7F77"/>
    <w:rsid w:val="00D0181A"/>
    <w:rsid w:val="00D01D8C"/>
    <w:rsid w:val="00D046FB"/>
    <w:rsid w:val="00D07141"/>
    <w:rsid w:val="00D120D1"/>
    <w:rsid w:val="00D14066"/>
    <w:rsid w:val="00D15F69"/>
    <w:rsid w:val="00D17619"/>
    <w:rsid w:val="00D17967"/>
    <w:rsid w:val="00D179D8"/>
    <w:rsid w:val="00D17FA9"/>
    <w:rsid w:val="00D207B0"/>
    <w:rsid w:val="00D249F2"/>
    <w:rsid w:val="00D24E30"/>
    <w:rsid w:val="00D30E5F"/>
    <w:rsid w:val="00D31527"/>
    <w:rsid w:val="00D32E75"/>
    <w:rsid w:val="00D33B36"/>
    <w:rsid w:val="00D377CD"/>
    <w:rsid w:val="00D37D2A"/>
    <w:rsid w:val="00D42F09"/>
    <w:rsid w:val="00D43387"/>
    <w:rsid w:val="00D44185"/>
    <w:rsid w:val="00D44D01"/>
    <w:rsid w:val="00D44E18"/>
    <w:rsid w:val="00D4569B"/>
    <w:rsid w:val="00D466F6"/>
    <w:rsid w:val="00D46F5C"/>
    <w:rsid w:val="00D50350"/>
    <w:rsid w:val="00D50672"/>
    <w:rsid w:val="00D51DD1"/>
    <w:rsid w:val="00D54A1B"/>
    <w:rsid w:val="00D560F8"/>
    <w:rsid w:val="00D619D3"/>
    <w:rsid w:val="00D61FAD"/>
    <w:rsid w:val="00D639D6"/>
    <w:rsid w:val="00D6614B"/>
    <w:rsid w:val="00D6712F"/>
    <w:rsid w:val="00D70BA8"/>
    <w:rsid w:val="00D73AE2"/>
    <w:rsid w:val="00D75034"/>
    <w:rsid w:val="00D75A64"/>
    <w:rsid w:val="00D76151"/>
    <w:rsid w:val="00D77076"/>
    <w:rsid w:val="00D83629"/>
    <w:rsid w:val="00D8459C"/>
    <w:rsid w:val="00D84AED"/>
    <w:rsid w:val="00D8703F"/>
    <w:rsid w:val="00D87E16"/>
    <w:rsid w:val="00D90E68"/>
    <w:rsid w:val="00D91DA5"/>
    <w:rsid w:val="00D94865"/>
    <w:rsid w:val="00D94934"/>
    <w:rsid w:val="00D955EE"/>
    <w:rsid w:val="00DA353B"/>
    <w:rsid w:val="00DA394D"/>
    <w:rsid w:val="00DB4D5A"/>
    <w:rsid w:val="00DB6A7D"/>
    <w:rsid w:val="00DC11DA"/>
    <w:rsid w:val="00DC1523"/>
    <w:rsid w:val="00DC2632"/>
    <w:rsid w:val="00DC4E5A"/>
    <w:rsid w:val="00DC5FF8"/>
    <w:rsid w:val="00DC7188"/>
    <w:rsid w:val="00DD0AEF"/>
    <w:rsid w:val="00DD0DC9"/>
    <w:rsid w:val="00DD15D4"/>
    <w:rsid w:val="00DD4BC1"/>
    <w:rsid w:val="00DE1AD9"/>
    <w:rsid w:val="00DE6B1B"/>
    <w:rsid w:val="00DE7FDB"/>
    <w:rsid w:val="00DF0C2F"/>
    <w:rsid w:val="00DF329A"/>
    <w:rsid w:val="00DF37C0"/>
    <w:rsid w:val="00DF4DD9"/>
    <w:rsid w:val="00DF5493"/>
    <w:rsid w:val="00DF71B8"/>
    <w:rsid w:val="00DF7D3C"/>
    <w:rsid w:val="00DF7FE2"/>
    <w:rsid w:val="00E0097B"/>
    <w:rsid w:val="00E02A67"/>
    <w:rsid w:val="00E15D00"/>
    <w:rsid w:val="00E1653E"/>
    <w:rsid w:val="00E17C31"/>
    <w:rsid w:val="00E2045D"/>
    <w:rsid w:val="00E212D0"/>
    <w:rsid w:val="00E238A3"/>
    <w:rsid w:val="00E266EC"/>
    <w:rsid w:val="00E270BA"/>
    <w:rsid w:val="00E317F3"/>
    <w:rsid w:val="00E344C7"/>
    <w:rsid w:val="00E35933"/>
    <w:rsid w:val="00E40C52"/>
    <w:rsid w:val="00E43030"/>
    <w:rsid w:val="00E440E2"/>
    <w:rsid w:val="00E45062"/>
    <w:rsid w:val="00E47925"/>
    <w:rsid w:val="00E51E42"/>
    <w:rsid w:val="00E557E4"/>
    <w:rsid w:val="00E566DA"/>
    <w:rsid w:val="00E571FD"/>
    <w:rsid w:val="00E57702"/>
    <w:rsid w:val="00E6236F"/>
    <w:rsid w:val="00E706F8"/>
    <w:rsid w:val="00E70EC0"/>
    <w:rsid w:val="00E7250A"/>
    <w:rsid w:val="00E76EE3"/>
    <w:rsid w:val="00E82D34"/>
    <w:rsid w:val="00E84C48"/>
    <w:rsid w:val="00E93DCA"/>
    <w:rsid w:val="00E94E8B"/>
    <w:rsid w:val="00E971ED"/>
    <w:rsid w:val="00EA0C42"/>
    <w:rsid w:val="00EA180D"/>
    <w:rsid w:val="00EA1D2F"/>
    <w:rsid w:val="00EA5CF8"/>
    <w:rsid w:val="00EA6B17"/>
    <w:rsid w:val="00EA7BA6"/>
    <w:rsid w:val="00EB0CF6"/>
    <w:rsid w:val="00EB42B7"/>
    <w:rsid w:val="00EB73EE"/>
    <w:rsid w:val="00EC421F"/>
    <w:rsid w:val="00EC4B5D"/>
    <w:rsid w:val="00EC70B8"/>
    <w:rsid w:val="00EC7F1D"/>
    <w:rsid w:val="00ED1063"/>
    <w:rsid w:val="00ED2421"/>
    <w:rsid w:val="00ED3724"/>
    <w:rsid w:val="00ED38CB"/>
    <w:rsid w:val="00ED3FAE"/>
    <w:rsid w:val="00ED4076"/>
    <w:rsid w:val="00ED6C8B"/>
    <w:rsid w:val="00ED7773"/>
    <w:rsid w:val="00EE1067"/>
    <w:rsid w:val="00EE1255"/>
    <w:rsid w:val="00EE3364"/>
    <w:rsid w:val="00EE3BF2"/>
    <w:rsid w:val="00EE533D"/>
    <w:rsid w:val="00EE55DA"/>
    <w:rsid w:val="00EE6095"/>
    <w:rsid w:val="00EE6A10"/>
    <w:rsid w:val="00EE7E15"/>
    <w:rsid w:val="00EF4C1A"/>
    <w:rsid w:val="00EF5D63"/>
    <w:rsid w:val="00F02EF2"/>
    <w:rsid w:val="00F030E4"/>
    <w:rsid w:val="00F033A7"/>
    <w:rsid w:val="00F072A6"/>
    <w:rsid w:val="00F10C65"/>
    <w:rsid w:val="00F10F48"/>
    <w:rsid w:val="00F12D84"/>
    <w:rsid w:val="00F12E8D"/>
    <w:rsid w:val="00F15095"/>
    <w:rsid w:val="00F1513A"/>
    <w:rsid w:val="00F20D14"/>
    <w:rsid w:val="00F220B8"/>
    <w:rsid w:val="00F228B7"/>
    <w:rsid w:val="00F22EBF"/>
    <w:rsid w:val="00F25BDE"/>
    <w:rsid w:val="00F269D0"/>
    <w:rsid w:val="00F26F15"/>
    <w:rsid w:val="00F3582D"/>
    <w:rsid w:val="00F35C56"/>
    <w:rsid w:val="00F35DB1"/>
    <w:rsid w:val="00F365FD"/>
    <w:rsid w:val="00F417C4"/>
    <w:rsid w:val="00F421C6"/>
    <w:rsid w:val="00F43888"/>
    <w:rsid w:val="00F4437B"/>
    <w:rsid w:val="00F44D2E"/>
    <w:rsid w:val="00F468E0"/>
    <w:rsid w:val="00F476FA"/>
    <w:rsid w:val="00F47D92"/>
    <w:rsid w:val="00F5380A"/>
    <w:rsid w:val="00F566EB"/>
    <w:rsid w:val="00F608F5"/>
    <w:rsid w:val="00F6156D"/>
    <w:rsid w:val="00F61B67"/>
    <w:rsid w:val="00F62C31"/>
    <w:rsid w:val="00F64072"/>
    <w:rsid w:val="00F64181"/>
    <w:rsid w:val="00F64E6C"/>
    <w:rsid w:val="00F657F4"/>
    <w:rsid w:val="00F66EB4"/>
    <w:rsid w:val="00F702DF"/>
    <w:rsid w:val="00F708A7"/>
    <w:rsid w:val="00F7329F"/>
    <w:rsid w:val="00F755A8"/>
    <w:rsid w:val="00F75E2A"/>
    <w:rsid w:val="00F77CC3"/>
    <w:rsid w:val="00F80E0E"/>
    <w:rsid w:val="00F83EFE"/>
    <w:rsid w:val="00F90106"/>
    <w:rsid w:val="00F9294F"/>
    <w:rsid w:val="00F93E94"/>
    <w:rsid w:val="00FA0ED4"/>
    <w:rsid w:val="00FA365C"/>
    <w:rsid w:val="00FA47B6"/>
    <w:rsid w:val="00FA6127"/>
    <w:rsid w:val="00FA6AC0"/>
    <w:rsid w:val="00FB1E40"/>
    <w:rsid w:val="00FB2226"/>
    <w:rsid w:val="00FB2F54"/>
    <w:rsid w:val="00FB5203"/>
    <w:rsid w:val="00FB61B5"/>
    <w:rsid w:val="00FC08E7"/>
    <w:rsid w:val="00FC384F"/>
    <w:rsid w:val="00FC41CF"/>
    <w:rsid w:val="00FC702F"/>
    <w:rsid w:val="00FC74FD"/>
    <w:rsid w:val="00FC770B"/>
    <w:rsid w:val="00FD2449"/>
    <w:rsid w:val="00FD275F"/>
    <w:rsid w:val="00FE44B0"/>
    <w:rsid w:val="00FF1A75"/>
    <w:rsid w:val="00FF4452"/>
    <w:rsid w:val="00FF54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895879"/>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895879"/>
    <w:pPr>
      <w:keepNext/>
      <w:jc w:val="both"/>
      <w:outlineLvl w:val="0"/>
    </w:pPr>
    <w:rPr>
      <w:b/>
      <w:bCs/>
      <w:color w:val="000000"/>
    </w:rPr>
  </w:style>
  <w:style w:type="paragraph" w:styleId="Nagwek2">
    <w:name w:val="heading 2"/>
    <w:basedOn w:val="Normalny"/>
    <w:next w:val="Normalny"/>
    <w:link w:val="Nagwek2Znak"/>
    <w:uiPriority w:val="99"/>
    <w:qFormat/>
    <w:rsid w:val="00895879"/>
    <w:pPr>
      <w:keepNext/>
      <w:jc w:val="center"/>
      <w:outlineLvl w:val="1"/>
    </w:pPr>
    <w:rPr>
      <w:b/>
      <w:bCs/>
      <w:color w:val="000000"/>
      <w:sz w:val="24"/>
      <w:szCs w:val="24"/>
    </w:rPr>
  </w:style>
  <w:style w:type="paragraph" w:styleId="Nagwek3">
    <w:name w:val="heading 3"/>
    <w:basedOn w:val="Normalny"/>
    <w:next w:val="Normalny"/>
    <w:link w:val="Nagwek3Znak"/>
    <w:uiPriority w:val="99"/>
    <w:qFormat/>
    <w:rsid w:val="00895879"/>
    <w:pPr>
      <w:keepNext/>
      <w:spacing w:before="240" w:after="60"/>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895879"/>
    <w:pPr>
      <w:keepNext/>
      <w:spacing w:before="240" w:after="60"/>
      <w:outlineLvl w:val="3"/>
    </w:pPr>
    <w:rPr>
      <w:rFonts w:ascii="Calibri" w:hAnsi="Calibri" w:cs="Calibri"/>
      <w:b/>
      <w:bCs/>
      <w:sz w:val="28"/>
      <w:szCs w:val="28"/>
    </w:rPr>
  </w:style>
  <w:style w:type="paragraph" w:styleId="Nagwek6">
    <w:name w:val="heading 6"/>
    <w:basedOn w:val="Normalny"/>
    <w:next w:val="Normalny"/>
    <w:link w:val="Nagwek6Znak"/>
    <w:uiPriority w:val="99"/>
    <w:qFormat/>
    <w:rsid w:val="00895879"/>
    <w:pPr>
      <w:spacing w:before="240" w:after="60"/>
      <w:outlineLvl w:val="5"/>
    </w:pPr>
    <w:rPr>
      <w:rFonts w:ascii="Calibri" w:hAnsi="Calibri" w:cs="Calibri"/>
      <w:b/>
      <w:bCs/>
      <w:sz w:val="22"/>
      <w:szCs w:val="22"/>
    </w:rPr>
  </w:style>
  <w:style w:type="paragraph" w:styleId="Nagwek8">
    <w:name w:val="heading 8"/>
    <w:basedOn w:val="Normalny"/>
    <w:next w:val="Normalny"/>
    <w:link w:val="Nagwek8Znak"/>
    <w:uiPriority w:val="99"/>
    <w:qFormat/>
    <w:rsid w:val="00895879"/>
    <w:pPr>
      <w:spacing w:before="240" w:after="60"/>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944343"/>
    <w:pPr>
      <w:keepNext/>
      <w:keepLines/>
      <w:spacing w:before="200"/>
      <w:outlineLvl w:val="8"/>
    </w:pPr>
    <w:rPr>
      <w:rFonts w:ascii="Calibri Light" w:hAnsi="Calibri Light" w:cs="Calibri Light"/>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95879"/>
    <w:rPr>
      <w:rFonts w:ascii="Times New Roman" w:hAnsi="Times New Roman" w:cs="Times New Roman"/>
      <w:b/>
      <w:bCs/>
      <w:color w:val="000000"/>
      <w:sz w:val="20"/>
      <w:szCs w:val="20"/>
    </w:rPr>
  </w:style>
  <w:style w:type="character" w:customStyle="1" w:styleId="Nagwek2Znak">
    <w:name w:val="Nagłówek 2 Znak"/>
    <w:basedOn w:val="Domylnaczcionkaakapitu"/>
    <w:link w:val="Nagwek2"/>
    <w:uiPriority w:val="99"/>
    <w:locked/>
    <w:rsid w:val="00895879"/>
    <w:rPr>
      <w:rFonts w:ascii="Times New Roman" w:hAnsi="Times New Roman" w:cs="Times New Roman"/>
      <w:b/>
      <w:bCs/>
      <w:color w:val="000000"/>
      <w:sz w:val="20"/>
      <w:szCs w:val="20"/>
      <w:lang w:eastAsia="pl-PL"/>
    </w:rPr>
  </w:style>
  <w:style w:type="character" w:customStyle="1" w:styleId="Nagwek3Znak">
    <w:name w:val="Nagłówek 3 Znak"/>
    <w:basedOn w:val="Domylnaczcionkaakapitu"/>
    <w:link w:val="Nagwek3"/>
    <w:uiPriority w:val="99"/>
    <w:locked/>
    <w:rsid w:val="00895879"/>
    <w:rPr>
      <w:rFonts w:ascii="Cambria" w:hAnsi="Cambria" w:cs="Cambria"/>
      <w:b/>
      <w:bCs/>
      <w:sz w:val="26"/>
      <w:szCs w:val="26"/>
    </w:rPr>
  </w:style>
  <w:style w:type="character" w:customStyle="1" w:styleId="Nagwek4Znak">
    <w:name w:val="Nagłówek 4 Znak"/>
    <w:basedOn w:val="Domylnaczcionkaakapitu"/>
    <w:link w:val="Nagwek4"/>
    <w:uiPriority w:val="99"/>
    <w:locked/>
    <w:rsid w:val="00895879"/>
    <w:rPr>
      <w:rFonts w:ascii="Calibri" w:hAnsi="Calibri" w:cs="Calibri"/>
      <w:b/>
      <w:bCs/>
      <w:sz w:val="28"/>
      <w:szCs w:val="28"/>
    </w:rPr>
  </w:style>
  <w:style w:type="character" w:customStyle="1" w:styleId="Nagwek6Znak">
    <w:name w:val="Nagłówek 6 Znak"/>
    <w:basedOn w:val="Domylnaczcionkaakapitu"/>
    <w:link w:val="Nagwek6"/>
    <w:uiPriority w:val="99"/>
    <w:locked/>
    <w:rsid w:val="00895879"/>
    <w:rPr>
      <w:rFonts w:ascii="Calibri" w:hAnsi="Calibri" w:cs="Calibri"/>
      <w:b/>
      <w:bCs/>
    </w:rPr>
  </w:style>
  <w:style w:type="character" w:customStyle="1" w:styleId="Nagwek8Znak">
    <w:name w:val="Nagłówek 8 Znak"/>
    <w:basedOn w:val="Domylnaczcionkaakapitu"/>
    <w:link w:val="Nagwek8"/>
    <w:uiPriority w:val="99"/>
    <w:locked/>
    <w:rsid w:val="00895879"/>
    <w:rPr>
      <w:rFonts w:ascii="Calibri" w:hAnsi="Calibri" w:cs="Calibri"/>
      <w:i/>
      <w:iCs/>
      <w:sz w:val="24"/>
      <w:szCs w:val="24"/>
    </w:rPr>
  </w:style>
  <w:style w:type="character" w:customStyle="1" w:styleId="Nagwek9Znak">
    <w:name w:val="Nagłówek 9 Znak"/>
    <w:basedOn w:val="Domylnaczcionkaakapitu"/>
    <w:link w:val="Nagwek9"/>
    <w:uiPriority w:val="99"/>
    <w:semiHidden/>
    <w:locked/>
    <w:rsid w:val="00944343"/>
    <w:rPr>
      <w:rFonts w:ascii="Calibri Light" w:hAnsi="Calibri Light" w:cs="Calibri Light"/>
      <w:i/>
      <w:iCs/>
      <w:color w:val="404040"/>
      <w:sz w:val="20"/>
      <w:szCs w:val="20"/>
      <w:lang w:eastAsia="pl-PL"/>
    </w:rPr>
  </w:style>
  <w:style w:type="paragraph" w:styleId="Nagwek">
    <w:name w:val="header"/>
    <w:basedOn w:val="Normalny"/>
    <w:link w:val="NagwekZnak"/>
    <w:uiPriority w:val="99"/>
    <w:rsid w:val="00895879"/>
    <w:pPr>
      <w:tabs>
        <w:tab w:val="center" w:pos="4536"/>
        <w:tab w:val="right" w:pos="9072"/>
      </w:tabs>
    </w:pPr>
    <w:rPr>
      <w:sz w:val="24"/>
      <w:szCs w:val="24"/>
    </w:rPr>
  </w:style>
  <w:style w:type="character" w:customStyle="1" w:styleId="NagwekZnak">
    <w:name w:val="Nagłówek Znak"/>
    <w:basedOn w:val="Domylnaczcionkaakapitu"/>
    <w:link w:val="Nagwek"/>
    <w:uiPriority w:val="99"/>
    <w:locked/>
    <w:rsid w:val="00895879"/>
    <w:rPr>
      <w:rFonts w:ascii="Times New Roman" w:hAnsi="Times New Roman" w:cs="Times New Roman"/>
      <w:sz w:val="24"/>
      <w:szCs w:val="24"/>
      <w:lang w:eastAsia="pl-PL"/>
    </w:rPr>
  </w:style>
  <w:style w:type="paragraph" w:customStyle="1" w:styleId="BodyText21">
    <w:name w:val="Body Text 21"/>
    <w:basedOn w:val="Normalny"/>
    <w:uiPriority w:val="99"/>
    <w:rsid w:val="00895879"/>
    <w:pPr>
      <w:tabs>
        <w:tab w:val="left" w:pos="0"/>
      </w:tabs>
      <w:jc w:val="both"/>
    </w:pPr>
    <w:rPr>
      <w:sz w:val="24"/>
      <w:szCs w:val="24"/>
    </w:rPr>
  </w:style>
  <w:style w:type="paragraph" w:styleId="Tekstpodstawowy">
    <w:name w:val="Body Text"/>
    <w:basedOn w:val="Normalny"/>
    <w:link w:val="TekstpodstawowyZnak"/>
    <w:uiPriority w:val="99"/>
    <w:rsid w:val="00895879"/>
    <w:pPr>
      <w:tabs>
        <w:tab w:val="left" w:pos="567"/>
      </w:tabs>
      <w:jc w:val="both"/>
    </w:pPr>
    <w:rPr>
      <w:b/>
      <w:bCs/>
      <w:sz w:val="32"/>
      <w:szCs w:val="32"/>
    </w:rPr>
  </w:style>
  <w:style w:type="character" w:customStyle="1" w:styleId="TekstpodstawowyZnak">
    <w:name w:val="Tekst podstawowy Znak"/>
    <w:basedOn w:val="Domylnaczcionkaakapitu"/>
    <w:link w:val="Tekstpodstawowy"/>
    <w:uiPriority w:val="99"/>
    <w:locked/>
    <w:rsid w:val="00895879"/>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895879"/>
    <w:rPr>
      <w:sz w:val="44"/>
      <w:szCs w:val="44"/>
    </w:rPr>
  </w:style>
  <w:style w:type="character" w:customStyle="1" w:styleId="Tekstpodstawowy2Znak">
    <w:name w:val="Tekst podstawowy 2 Znak"/>
    <w:basedOn w:val="Domylnaczcionkaakapitu"/>
    <w:link w:val="Tekstpodstawowy2"/>
    <w:uiPriority w:val="99"/>
    <w:locked/>
    <w:rsid w:val="00895879"/>
    <w:rPr>
      <w:rFonts w:ascii="Times New Roman" w:hAnsi="Times New Roman" w:cs="Times New Roman"/>
      <w:sz w:val="20"/>
      <w:szCs w:val="20"/>
      <w:lang w:eastAsia="pl-PL"/>
    </w:rPr>
  </w:style>
  <w:style w:type="character" w:styleId="Hipercze">
    <w:name w:val="Hyperlink"/>
    <w:basedOn w:val="Domylnaczcionkaakapitu"/>
    <w:uiPriority w:val="99"/>
    <w:rsid w:val="00895879"/>
    <w:rPr>
      <w:color w:val="0000FF"/>
      <w:u w:val="single"/>
    </w:rPr>
  </w:style>
  <w:style w:type="character" w:customStyle="1" w:styleId="dane">
    <w:name w:val="dane"/>
    <w:basedOn w:val="Domylnaczcionkaakapitu"/>
    <w:uiPriority w:val="99"/>
    <w:rsid w:val="00895879"/>
  </w:style>
  <w:style w:type="paragraph" w:styleId="Akapitzlist">
    <w:name w:val="List Paragraph"/>
    <w:aliases w:val="L1,Numerowanie,Akapit z listą5"/>
    <w:basedOn w:val="Normalny"/>
    <w:link w:val="AkapitzlistZnak"/>
    <w:qFormat/>
    <w:rsid w:val="00895879"/>
    <w:pPr>
      <w:ind w:left="708"/>
    </w:pPr>
    <w:rPr>
      <w:rFonts w:eastAsia="Calibri"/>
    </w:rPr>
  </w:style>
  <w:style w:type="paragraph" w:customStyle="1" w:styleId="Default">
    <w:name w:val="Default"/>
    <w:uiPriority w:val="99"/>
    <w:rsid w:val="00895879"/>
    <w:pPr>
      <w:autoSpaceDE w:val="0"/>
      <w:autoSpaceDN w:val="0"/>
      <w:adjustRightInd w:val="0"/>
    </w:pPr>
    <w:rPr>
      <w:rFonts w:ascii="Times New Roman" w:eastAsia="Times New Roman" w:hAnsi="Times New Roman"/>
      <w:color w:val="000000"/>
      <w:sz w:val="24"/>
      <w:szCs w:val="24"/>
    </w:rPr>
  </w:style>
  <w:style w:type="paragraph" w:styleId="Tekstpodstawowywcity">
    <w:name w:val="Body Text Indent"/>
    <w:basedOn w:val="Normalny"/>
    <w:link w:val="TekstpodstawowywcityZnak"/>
    <w:uiPriority w:val="99"/>
    <w:rsid w:val="00895879"/>
    <w:pPr>
      <w:spacing w:after="120"/>
      <w:ind w:left="283"/>
    </w:pPr>
  </w:style>
  <w:style w:type="character" w:customStyle="1" w:styleId="TekstpodstawowywcityZnak">
    <w:name w:val="Tekst podstawowy wcięty Znak"/>
    <w:basedOn w:val="Domylnaczcionkaakapitu"/>
    <w:link w:val="Tekstpodstawowywcity"/>
    <w:uiPriority w:val="99"/>
    <w:locked/>
    <w:rsid w:val="00895879"/>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895879"/>
    <w:rPr>
      <w:vertAlign w:val="superscript"/>
    </w:rPr>
  </w:style>
  <w:style w:type="paragraph" w:customStyle="1" w:styleId="Zwykytekst1">
    <w:name w:val="Zwykły tekst1"/>
    <w:basedOn w:val="Normalny"/>
    <w:uiPriority w:val="99"/>
    <w:rsid w:val="00895879"/>
    <w:pPr>
      <w:suppressAutoHyphens/>
    </w:pPr>
    <w:rPr>
      <w:rFonts w:ascii="Courier New" w:hAnsi="Courier New" w:cs="Courier New"/>
      <w:lang w:eastAsia="ar-SA"/>
    </w:rPr>
  </w:style>
  <w:style w:type="paragraph" w:customStyle="1" w:styleId="Tekstpodstawowy21">
    <w:name w:val="Tekst podstawowy 21"/>
    <w:basedOn w:val="Normalny"/>
    <w:uiPriority w:val="99"/>
    <w:rsid w:val="00895879"/>
    <w:pPr>
      <w:suppressAutoHyphens/>
    </w:pPr>
    <w:rPr>
      <w:sz w:val="44"/>
      <w:szCs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cs="Arial Narrow"/>
      <w:sz w:val="24"/>
      <w:szCs w:val="24"/>
    </w:rPr>
  </w:style>
  <w:style w:type="character" w:customStyle="1" w:styleId="apple-converted-space">
    <w:name w:val="apple-converted-space"/>
    <w:basedOn w:val="Domylnaczcionkaakapitu"/>
    <w:uiPriority w:val="99"/>
    <w:rsid w:val="00895879"/>
  </w:style>
  <w:style w:type="paragraph" w:styleId="Tekstprzypisukocowego">
    <w:name w:val="endnote text"/>
    <w:basedOn w:val="Normalny"/>
    <w:link w:val="TekstprzypisukocowegoZnak"/>
    <w:uiPriority w:val="99"/>
    <w:semiHidden/>
    <w:rsid w:val="00895879"/>
  </w:style>
  <w:style w:type="character" w:customStyle="1" w:styleId="TekstprzypisukocowegoZnak">
    <w:name w:val="Tekst przypisu końcowego Znak"/>
    <w:basedOn w:val="Domylnaczcionkaakapitu"/>
    <w:link w:val="Tekstprzypisukocowego"/>
    <w:uiPriority w:val="99"/>
    <w:locked/>
    <w:rsid w:val="00895879"/>
    <w:rPr>
      <w:rFonts w:ascii="Times New Roman" w:hAnsi="Times New Roman" w:cs="Times New Roman"/>
      <w:sz w:val="20"/>
      <w:szCs w:val="20"/>
    </w:rPr>
  </w:style>
  <w:style w:type="paragraph" w:styleId="Tekstdymka">
    <w:name w:val="Balloon Text"/>
    <w:basedOn w:val="Normalny"/>
    <w:link w:val="TekstdymkaZnak"/>
    <w:uiPriority w:val="99"/>
    <w:semiHidden/>
    <w:rsid w:val="00895879"/>
    <w:rPr>
      <w:rFonts w:ascii="Tahoma" w:hAnsi="Tahoma" w:cs="Tahoma"/>
      <w:sz w:val="16"/>
      <w:szCs w:val="16"/>
    </w:rPr>
  </w:style>
  <w:style w:type="character" w:customStyle="1" w:styleId="TekstdymkaZnak">
    <w:name w:val="Tekst dymka Znak"/>
    <w:basedOn w:val="Domylnaczcionkaakapitu"/>
    <w:link w:val="Tekstdymka"/>
    <w:uiPriority w:val="99"/>
    <w:locked/>
    <w:rsid w:val="00895879"/>
    <w:rPr>
      <w:rFonts w:ascii="Tahoma" w:hAnsi="Tahoma" w:cs="Tahoma"/>
      <w:sz w:val="16"/>
      <w:szCs w:val="16"/>
    </w:rPr>
  </w:style>
  <w:style w:type="character" w:styleId="Odwoaniedokomentarza">
    <w:name w:val="annotation reference"/>
    <w:basedOn w:val="Domylnaczcionkaakapitu"/>
    <w:uiPriority w:val="99"/>
    <w:semiHidden/>
    <w:rsid w:val="00895879"/>
    <w:rPr>
      <w:sz w:val="16"/>
      <w:szCs w:val="16"/>
    </w:rPr>
  </w:style>
  <w:style w:type="paragraph" w:styleId="Tekstkomentarza">
    <w:name w:val="annotation text"/>
    <w:basedOn w:val="Normalny"/>
    <w:link w:val="TekstkomentarzaZnak"/>
    <w:uiPriority w:val="99"/>
    <w:semiHidden/>
    <w:rsid w:val="00895879"/>
  </w:style>
  <w:style w:type="character" w:customStyle="1" w:styleId="TekstkomentarzaZnak">
    <w:name w:val="Tekst komentarza Znak"/>
    <w:basedOn w:val="Domylnaczcionkaakapitu"/>
    <w:link w:val="Tekstkomentarza"/>
    <w:uiPriority w:val="99"/>
    <w:locked/>
    <w:rsid w:val="0089587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95879"/>
    <w:rPr>
      <w:b/>
      <w:bCs/>
    </w:rPr>
  </w:style>
  <w:style w:type="character" w:customStyle="1" w:styleId="TematkomentarzaZnak">
    <w:name w:val="Temat komentarza Znak"/>
    <w:basedOn w:val="TekstkomentarzaZnak"/>
    <w:link w:val="Tematkomentarza"/>
    <w:uiPriority w:val="99"/>
    <w:locked/>
    <w:rsid w:val="00895879"/>
    <w:rPr>
      <w:b/>
      <w:bCs/>
    </w:rPr>
  </w:style>
  <w:style w:type="paragraph" w:styleId="Stopka">
    <w:name w:val="footer"/>
    <w:basedOn w:val="Normalny"/>
    <w:link w:val="StopkaZnak"/>
    <w:uiPriority w:val="99"/>
    <w:rsid w:val="00895879"/>
    <w:pPr>
      <w:tabs>
        <w:tab w:val="center" w:pos="4536"/>
        <w:tab w:val="right" w:pos="9072"/>
      </w:tabs>
    </w:pPr>
    <w:rPr>
      <w:sz w:val="24"/>
      <w:szCs w:val="24"/>
    </w:rPr>
  </w:style>
  <w:style w:type="character" w:customStyle="1" w:styleId="StopkaZnak">
    <w:name w:val="Stopka Znak"/>
    <w:basedOn w:val="Domylnaczcionkaakapitu"/>
    <w:link w:val="Stopka"/>
    <w:uiPriority w:val="99"/>
    <w:locked/>
    <w:rsid w:val="00895879"/>
    <w:rPr>
      <w:rFonts w:ascii="Times New Roman" w:hAnsi="Times New Roman" w:cs="Times New Roman"/>
      <w:sz w:val="24"/>
      <w:szCs w:val="24"/>
    </w:rPr>
  </w:style>
  <w:style w:type="paragraph" w:styleId="Zwykytekst">
    <w:name w:val="Plain Text"/>
    <w:basedOn w:val="Normalny"/>
    <w:link w:val="ZwykytekstZnak"/>
    <w:uiPriority w:val="99"/>
    <w:rsid w:val="00895879"/>
    <w:rPr>
      <w:rFonts w:ascii="Courier New" w:hAnsi="Courier New" w:cs="Courier New"/>
    </w:rPr>
  </w:style>
  <w:style w:type="character" w:customStyle="1" w:styleId="ZwykytekstZnak">
    <w:name w:val="Zwykły tekst Znak"/>
    <w:basedOn w:val="Domylnaczcionkaakapitu"/>
    <w:link w:val="Zwykytekst"/>
    <w:uiPriority w:val="99"/>
    <w:locked/>
    <w:rsid w:val="00895879"/>
    <w:rPr>
      <w:rFonts w:ascii="Courier New" w:hAnsi="Courier New" w:cs="Courier New"/>
      <w:sz w:val="20"/>
      <w:szCs w:val="20"/>
    </w:rPr>
  </w:style>
  <w:style w:type="paragraph" w:styleId="Tekstpodstawowy3">
    <w:name w:val="Body Text 3"/>
    <w:basedOn w:val="Normalny"/>
    <w:link w:val="Tekstpodstawowy3Znak"/>
    <w:uiPriority w:val="99"/>
    <w:rsid w:val="00895879"/>
    <w:pPr>
      <w:jc w:val="both"/>
    </w:pPr>
    <w:rPr>
      <w:b/>
      <w:bCs/>
      <w:sz w:val="28"/>
      <w:szCs w:val="28"/>
    </w:rPr>
  </w:style>
  <w:style w:type="character" w:customStyle="1" w:styleId="Tekstpodstawowy3Znak">
    <w:name w:val="Tekst podstawowy 3 Znak"/>
    <w:basedOn w:val="Domylnaczcionkaakapitu"/>
    <w:link w:val="Tekstpodstawowy3"/>
    <w:uiPriority w:val="99"/>
    <w:locked/>
    <w:rsid w:val="00895879"/>
    <w:rPr>
      <w:rFonts w:ascii="Times New Roman" w:hAnsi="Times New Roman" w:cs="Times New Roman"/>
      <w:b/>
      <w:bCs/>
      <w:sz w:val="20"/>
      <w:szCs w:val="20"/>
    </w:rPr>
  </w:style>
  <w:style w:type="character" w:customStyle="1" w:styleId="dane1">
    <w:name w:val="dane1"/>
    <w:uiPriority w:val="99"/>
    <w:rsid w:val="00895879"/>
    <w:rPr>
      <w:color w:val="auto"/>
    </w:rPr>
  </w:style>
  <w:style w:type="paragraph" w:customStyle="1" w:styleId="Konspn">
    <w:name w:val="Konspn"/>
    <w:basedOn w:val="Normalny"/>
    <w:uiPriority w:val="99"/>
    <w:rsid w:val="00895879"/>
    <w:pPr>
      <w:numPr>
        <w:numId w:val="2"/>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cs="Cambria"/>
      <w:i/>
      <w:iCs/>
      <w:color w:val="4F81BD"/>
      <w:spacing w:val="15"/>
      <w:sz w:val="24"/>
      <w:szCs w:val="24"/>
      <w:lang w:eastAsia="en-US"/>
    </w:rPr>
  </w:style>
  <w:style w:type="character" w:customStyle="1" w:styleId="PodtytuZnak">
    <w:name w:val="Podtytuł Znak"/>
    <w:basedOn w:val="Domylnaczcionkaakapitu"/>
    <w:link w:val="Podtytu"/>
    <w:uiPriority w:val="99"/>
    <w:locked/>
    <w:rsid w:val="00895879"/>
    <w:rPr>
      <w:rFonts w:ascii="Cambria" w:hAnsi="Cambria" w:cs="Cambria"/>
      <w:i/>
      <w:iCs/>
      <w:color w:val="4F81BD"/>
      <w:spacing w:val="15"/>
      <w:sz w:val="24"/>
      <w:szCs w:val="24"/>
    </w:rPr>
  </w:style>
  <w:style w:type="paragraph" w:customStyle="1" w:styleId="Bezodstpw1">
    <w:name w:val="Bez odstępów1"/>
    <w:uiPriority w:val="99"/>
    <w:rsid w:val="00895879"/>
    <w:rPr>
      <w:rFonts w:eastAsia="Times New Roman" w:cs="Calibri"/>
      <w:lang w:eastAsia="en-US"/>
    </w:rPr>
  </w:style>
  <w:style w:type="character" w:customStyle="1" w:styleId="bold">
    <w:name w:val="bold"/>
    <w:uiPriority w:val="99"/>
    <w:rsid w:val="00895879"/>
  </w:style>
  <w:style w:type="paragraph" w:customStyle="1" w:styleId="msonormalcxspdrugie">
    <w:name w:val="msonormalcxspdrugie"/>
    <w:basedOn w:val="Normalny"/>
    <w:uiPriority w:val="99"/>
    <w:rsid w:val="00895879"/>
    <w:pPr>
      <w:spacing w:before="100" w:beforeAutospacing="1" w:after="100" w:afterAutospacing="1"/>
    </w:pPr>
    <w:rPr>
      <w:sz w:val="24"/>
      <w:szCs w:val="24"/>
    </w:rPr>
  </w:style>
  <w:style w:type="character" w:styleId="Numerstrony">
    <w:name w:val="page number"/>
    <w:basedOn w:val="Domylnaczcionkaakapitu"/>
    <w:uiPriority w:val="99"/>
    <w:rsid w:val="00895879"/>
  </w:style>
  <w:style w:type="paragraph" w:customStyle="1" w:styleId="Bezodstpw2">
    <w:name w:val="Bez odstępów2"/>
    <w:uiPriority w:val="99"/>
    <w:rsid w:val="00895879"/>
    <w:rPr>
      <w:rFonts w:eastAsia="Times New Roman" w:cs="Calibri"/>
      <w:lang w:eastAsia="en-US"/>
    </w:rPr>
  </w:style>
  <w:style w:type="character" w:styleId="Pogrubienie">
    <w:name w:val="Strong"/>
    <w:basedOn w:val="Domylnaczcionkaakapitu"/>
    <w:uiPriority w:val="99"/>
    <w:qFormat/>
    <w:rsid w:val="00895879"/>
    <w:rPr>
      <w:b/>
      <w:bCs/>
    </w:rPr>
  </w:style>
  <w:style w:type="paragraph" w:styleId="HTML-wstpniesformatowany">
    <w:name w:val="HTML Preformatted"/>
    <w:basedOn w:val="Normalny"/>
    <w:link w:val="HTML-wstpniesformatowanyZnak"/>
    <w:uiPriority w:val="99"/>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locked/>
    <w:rsid w:val="00895879"/>
    <w:rPr>
      <w:rFonts w:ascii="Courier New" w:hAnsi="Courier New" w:cs="Courier New"/>
      <w:sz w:val="20"/>
      <w:szCs w:val="20"/>
    </w:rPr>
  </w:style>
  <w:style w:type="character" w:customStyle="1" w:styleId="titleemph">
    <w:name w:val="title_emph"/>
    <w:uiPriority w:val="99"/>
    <w:rsid w:val="00895879"/>
  </w:style>
  <w:style w:type="paragraph" w:styleId="Tekstpodstawowywcity2">
    <w:name w:val="Body Text Indent 2"/>
    <w:basedOn w:val="Normalny"/>
    <w:link w:val="Tekstpodstawowywcity2Znak"/>
    <w:uiPriority w:val="99"/>
    <w:semiHidden/>
    <w:rsid w:val="008958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895879"/>
    <w:rPr>
      <w:rFonts w:ascii="Times New Roman" w:hAnsi="Times New Roman" w:cs="Times New Roman"/>
      <w:sz w:val="20"/>
      <w:szCs w:val="20"/>
    </w:rPr>
  </w:style>
  <w:style w:type="character" w:customStyle="1" w:styleId="FontStyle18">
    <w:name w:val="Font Style18"/>
    <w:uiPriority w:val="99"/>
    <w:rsid w:val="00895879"/>
    <w:rPr>
      <w:rFonts w:ascii="Times New Roman" w:hAnsi="Times New Roman" w:cs="Times New Roman"/>
      <w:sz w:val="22"/>
      <w:szCs w:val="22"/>
    </w:rPr>
  </w:style>
  <w:style w:type="paragraph" w:styleId="Adresnakopercie">
    <w:name w:val="envelope address"/>
    <w:basedOn w:val="Normalny"/>
    <w:uiPriority w:val="99"/>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uiPriority w:val="99"/>
    <w:semiHidden/>
    <w:rsid w:val="00895879"/>
  </w:style>
  <w:style w:type="character" w:customStyle="1" w:styleId="TekstprzypisudolnegoZnak">
    <w:name w:val="Tekst przypisu dolnego Znak"/>
    <w:basedOn w:val="Domylnaczcionkaakapitu"/>
    <w:link w:val="Tekstprzypisudolnego"/>
    <w:uiPriority w:val="99"/>
    <w:locked/>
    <w:rsid w:val="00895879"/>
    <w:rPr>
      <w:rFonts w:ascii="Times New Roman" w:hAnsi="Times New Roman" w:cs="Times New Roman"/>
      <w:sz w:val="20"/>
      <w:szCs w:val="20"/>
    </w:rPr>
  </w:style>
  <w:style w:type="paragraph" w:styleId="Poprawka">
    <w:name w:val="Revision"/>
    <w:hidden/>
    <w:uiPriority w:val="99"/>
    <w:semiHidden/>
    <w:rsid w:val="00895879"/>
    <w:rPr>
      <w:rFonts w:ascii="Times New Roman" w:eastAsia="Times New Roman" w:hAnsi="Times New Roman"/>
      <w:sz w:val="20"/>
      <w:szCs w:val="20"/>
    </w:rPr>
  </w:style>
  <w:style w:type="character" w:styleId="Odwoanieprzypisukocowego">
    <w:name w:val="endnote reference"/>
    <w:basedOn w:val="Domylnaczcionkaakapitu"/>
    <w:uiPriority w:val="99"/>
    <w:semiHidden/>
    <w:rsid w:val="00895879"/>
    <w:rPr>
      <w:vertAlign w:val="superscript"/>
    </w:rPr>
  </w:style>
  <w:style w:type="character" w:customStyle="1" w:styleId="Odwoaniedokomentarza1">
    <w:name w:val="Odwołanie do komentarza1"/>
    <w:uiPriority w:val="99"/>
    <w:rsid w:val="00895879"/>
    <w:rPr>
      <w:sz w:val="16"/>
      <w:szCs w:val="16"/>
    </w:rPr>
  </w:style>
  <w:style w:type="paragraph" w:customStyle="1" w:styleId="Tekstpodstawowy31">
    <w:name w:val="Tekst podstawowy 31"/>
    <w:basedOn w:val="Normalny"/>
    <w:uiPriority w:val="99"/>
    <w:rsid w:val="00895879"/>
    <w:pPr>
      <w:suppressAutoHyphens/>
      <w:jc w:val="both"/>
    </w:pPr>
    <w:rPr>
      <w:b/>
      <w:bCs/>
      <w:sz w:val="28"/>
      <w:szCs w:val="28"/>
      <w:lang w:eastAsia="ar-SA"/>
    </w:rPr>
  </w:style>
  <w:style w:type="character" w:customStyle="1" w:styleId="WW8Num25z1">
    <w:name w:val="WW8Num25z1"/>
    <w:uiPriority w:val="99"/>
    <w:rsid w:val="00895879"/>
    <w:rPr>
      <w:rFonts w:ascii="Times New Roman" w:hAnsi="Times New Roman" w:cs="Times New Roman"/>
      <w:sz w:val="22"/>
      <w:szCs w:val="22"/>
    </w:rPr>
  </w:style>
  <w:style w:type="paragraph" w:customStyle="1" w:styleId="NormalBold">
    <w:name w:val="NormalBold"/>
    <w:basedOn w:val="Normalny"/>
    <w:link w:val="NormalBoldChar"/>
    <w:uiPriority w:val="99"/>
    <w:rsid w:val="00895879"/>
    <w:pPr>
      <w:widowControl w:val="0"/>
    </w:pPr>
    <w:rPr>
      <w:rFonts w:eastAsia="Calibri"/>
      <w:b/>
      <w:bCs/>
      <w:sz w:val="24"/>
      <w:szCs w:val="24"/>
      <w:lang w:eastAsia="en-GB"/>
    </w:rPr>
  </w:style>
  <w:style w:type="character" w:customStyle="1" w:styleId="NormalBoldChar">
    <w:name w:val="NormalBold Char"/>
    <w:link w:val="NormalBold"/>
    <w:uiPriority w:val="99"/>
    <w:locked/>
    <w:rsid w:val="00895879"/>
    <w:rPr>
      <w:rFonts w:ascii="Times New Roman" w:hAnsi="Times New Roman" w:cs="Times New Roman"/>
      <w:b/>
      <w:bCs/>
      <w:sz w:val="24"/>
      <w:szCs w:val="24"/>
      <w:lang w:eastAsia="en-GB"/>
    </w:rPr>
  </w:style>
  <w:style w:type="character" w:customStyle="1" w:styleId="DeltaViewInsertion">
    <w:name w:val="DeltaView Insertion"/>
    <w:uiPriority w:val="99"/>
    <w:rsid w:val="00895879"/>
    <w:rPr>
      <w:b/>
      <w:bCs/>
      <w:i/>
      <w:iCs/>
      <w:spacing w:val="0"/>
    </w:rPr>
  </w:style>
  <w:style w:type="paragraph" w:customStyle="1" w:styleId="Text1">
    <w:name w:val="Text 1"/>
    <w:basedOn w:val="Normalny"/>
    <w:uiPriority w:val="99"/>
    <w:rsid w:val="00895879"/>
    <w:pPr>
      <w:spacing w:before="120" w:after="120"/>
      <w:ind w:left="850"/>
      <w:jc w:val="both"/>
    </w:pPr>
    <w:rPr>
      <w:rFonts w:eastAsia="Calibri"/>
      <w:sz w:val="24"/>
      <w:szCs w:val="24"/>
      <w:lang w:eastAsia="en-GB"/>
    </w:rPr>
  </w:style>
  <w:style w:type="paragraph" w:customStyle="1" w:styleId="NormalLeft">
    <w:name w:val="Normal Left"/>
    <w:basedOn w:val="Normalny"/>
    <w:uiPriority w:val="99"/>
    <w:rsid w:val="00895879"/>
    <w:pPr>
      <w:spacing w:before="120" w:after="120"/>
    </w:pPr>
    <w:rPr>
      <w:rFonts w:eastAsia="Calibri"/>
      <w:sz w:val="24"/>
      <w:szCs w:val="24"/>
      <w:lang w:eastAsia="en-GB"/>
    </w:rPr>
  </w:style>
  <w:style w:type="paragraph" w:customStyle="1" w:styleId="Tiret0">
    <w:name w:val="Tiret 0"/>
    <w:basedOn w:val="Normalny"/>
    <w:uiPriority w:val="99"/>
    <w:rsid w:val="00895879"/>
    <w:pPr>
      <w:numPr>
        <w:numId w:val="3"/>
      </w:numPr>
      <w:spacing w:before="120" w:after="120"/>
      <w:jc w:val="both"/>
    </w:pPr>
    <w:rPr>
      <w:rFonts w:eastAsia="Calibri"/>
      <w:sz w:val="24"/>
      <w:szCs w:val="24"/>
      <w:lang w:eastAsia="en-GB"/>
    </w:rPr>
  </w:style>
  <w:style w:type="paragraph" w:customStyle="1" w:styleId="Tiret1">
    <w:name w:val="Tiret 1"/>
    <w:basedOn w:val="Normalny"/>
    <w:uiPriority w:val="99"/>
    <w:rsid w:val="00895879"/>
    <w:pPr>
      <w:numPr>
        <w:numId w:val="4"/>
      </w:numPr>
      <w:spacing w:before="120" w:after="120"/>
      <w:jc w:val="both"/>
    </w:pPr>
    <w:rPr>
      <w:rFonts w:eastAsia="Calibri"/>
      <w:sz w:val="24"/>
      <w:szCs w:val="24"/>
      <w:lang w:eastAsia="en-GB"/>
    </w:rPr>
  </w:style>
  <w:style w:type="paragraph" w:customStyle="1" w:styleId="NumPar1">
    <w:name w:val="NumPar 1"/>
    <w:basedOn w:val="Normalny"/>
    <w:next w:val="Text1"/>
    <w:uiPriority w:val="99"/>
    <w:rsid w:val="00895879"/>
    <w:pPr>
      <w:numPr>
        <w:numId w:val="5"/>
      </w:numPr>
      <w:spacing w:before="120" w:after="120"/>
      <w:jc w:val="both"/>
    </w:pPr>
    <w:rPr>
      <w:rFonts w:eastAsia="Calibri"/>
      <w:sz w:val="24"/>
      <w:szCs w:val="24"/>
      <w:lang w:eastAsia="en-GB"/>
    </w:rPr>
  </w:style>
  <w:style w:type="paragraph" w:customStyle="1" w:styleId="NumPar2">
    <w:name w:val="NumPar 2"/>
    <w:basedOn w:val="Normalny"/>
    <w:next w:val="Text1"/>
    <w:uiPriority w:val="99"/>
    <w:rsid w:val="00895879"/>
    <w:pPr>
      <w:numPr>
        <w:ilvl w:val="1"/>
        <w:numId w:val="5"/>
      </w:numPr>
      <w:spacing w:before="120" w:after="120"/>
      <w:jc w:val="both"/>
    </w:pPr>
    <w:rPr>
      <w:rFonts w:eastAsia="Calibri"/>
      <w:sz w:val="24"/>
      <w:szCs w:val="24"/>
      <w:lang w:eastAsia="en-GB"/>
    </w:rPr>
  </w:style>
  <w:style w:type="paragraph" w:customStyle="1" w:styleId="NumPar3">
    <w:name w:val="NumPar 3"/>
    <w:basedOn w:val="Normalny"/>
    <w:next w:val="Text1"/>
    <w:uiPriority w:val="99"/>
    <w:rsid w:val="00895879"/>
    <w:pPr>
      <w:numPr>
        <w:ilvl w:val="2"/>
        <w:numId w:val="5"/>
      </w:numPr>
      <w:spacing w:before="120" w:after="120"/>
      <w:jc w:val="both"/>
    </w:pPr>
    <w:rPr>
      <w:rFonts w:eastAsia="Calibri"/>
      <w:sz w:val="24"/>
      <w:szCs w:val="24"/>
      <w:lang w:eastAsia="en-GB"/>
    </w:rPr>
  </w:style>
  <w:style w:type="paragraph" w:customStyle="1" w:styleId="NumPar4">
    <w:name w:val="NumPar 4"/>
    <w:basedOn w:val="Normalny"/>
    <w:next w:val="Text1"/>
    <w:uiPriority w:val="99"/>
    <w:rsid w:val="00895879"/>
    <w:pPr>
      <w:numPr>
        <w:ilvl w:val="3"/>
        <w:numId w:val="5"/>
      </w:numPr>
      <w:spacing w:before="120" w:after="120"/>
      <w:jc w:val="both"/>
    </w:pPr>
    <w:rPr>
      <w:rFonts w:eastAsia="Calibri"/>
      <w:sz w:val="24"/>
      <w:szCs w:val="24"/>
      <w:lang w:eastAsia="en-GB"/>
    </w:rPr>
  </w:style>
  <w:style w:type="paragraph" w:customStyle="1" w:styleId="ChapterTitle">
    <w:name w:val="ChapterTitle"/>
    <w:basedOn w:val="Normalny"/>
    <w:next w:val="Normalny"/>
    <w:uiPriority w:val="99"/>
    <w:rsid w:val="00895879"/>
    <w:pPr>
      <w:keepNext/>
      <w:spacing w:before="120" w:after="360"/>
      <w:jc w:val="center"/>
    </w:pPr>
    <w:rPr>
      <w:rFonts w:eastAsia="Calibri"/>
      <w:b/>
      <w:bCs/>
      <w:sz w:val="32"/>
      <w:szCs w:val="32"/>
      <w:lang w:eastAsia="en-GB"/>
    </w:rPr>
  </w:style>
  <w:style w:type="paragraph" w:customStyle="1" w:styleId="SectionTitle">
    <w:name w:val="SectionTitle"/>
    <w:basedOn w:val="Normalny"/>
    <w:next w:val="Nagwek1"/>
    <w:uiPriority w:val="99"/>
    <w:rsid w:val="00895879"/>
    <w:pPr>
      <w:keepNext/>
      <w:spacing w:before="120" w:after="360"/>
      <w:jc w:val="center"/>
    </w:pPr>
    <w:rPr>
      <w:rFonts w:eastAsia="Calibri"/>
      <w:b/>
      <w:bCs/>
      <w:smallCaps/>
      <w:sz w:val="28"/>
      <w:szCs w:val="28"/>
      <w:lang w:eastAsia="en-GB"/>
    </w:rPr>
  </w:style>
  <w:style w:type="paragraph" w:customStyle="1" w:styleId="Annexetitre">
    <w:name w:val="Annexe titre"/>
    <w:basedOn w:val="Normalny"/>
    <w:next w:val="Normalny"/>
    <w:uiPriority w:val="99"/>
    <w:rsid w:val="00895879"/>
    <w:pPr>
      <w:spacing w:before="120" w:after="120"/>
      <w:jc w:val="center"/>
    </w:pPr>
    <w:rPr>
      <w:rFonts w:eastAsia="Calibri"/>
      <w:b/>
      <w:bCs/>
      <w:sz w:val="24"/>
      <w:szCs w:val="24"/>
      <w:u w:val="single"/>
      <w:lang w:eastAsia="en-GB"/>
    </w:rPr>
  </w:style>
  <w:style w:type="paragraph" w:customStyle="1" w:styleId="Standard">
    <w:name w:val="Standard"/>
    <w:uiPriority w:val="99"/>
    <w:rsid w:val="0089587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rozdzia">
    <w:name w:val="rozdział"/>
    <w:basedOn w:val="Normalny"/>
    <w:uiPriority w:val="99"/>
    <w:rsid w:val="00895879"/>
    <w:pPr>
      <w:suppressAutoHyphens/>
      <w:jc w:val="both"/>
    </w:pPr>
    <w:rPr>
      <w:rFonts w:ascii="Verdana" w:hAnsi="Verdana" w:cs="Verdana"/>
      <w:lang w:eastAsia="ar-SA"/>
    </w:rPr>
  </w:style>
  <w:style w:type="character" w:customStyle="1" w:styleId="h11">
    <w:name w:val="h11"/>
    <w:uiPriority w:val="99"/>
    <w:rsid w:val="00895879"/>
    <w:rPr>
      <w:rFonts w:ascii="Verdana" w:hAnsi="Verdana" w:cs="Verdana"/>
      <w:b/>
      <w:bCs/>
      <w:sz w:val="23"/>
      <w:szCs w:val="23"/>
    </w:rPr>
  </w:style>
  <w:style w:type="paragraph" w:customStyle="1" w:styleId="Edward">
    <w:name w:val="Edward"/>
    <w:basedOn w:val="Normalny"/>
    <w:uiPriority w:val="99"/>
    <w:rsid w:val="00895879"/>
    <w:rPr>
      <w:rFonts w:ascii="Tms Rmn" w:hAnsi="Tms Rmn" w:cs="Tms Rmn"/>
      <w:noProof/>
    </w:rPr>
  </w:style>
  <w:style w:type="paragraph" w:customStyle="1" w:styleId="Nagwek11">
    <w:name w:val="Nagłówek 11"/>
    <w:basedOn w:val="Normalny"/>
    <w:uiPriority w:val="99"/>
    <w:rsid w:val="00895879"/>
    <w:pPr>
      <w:spacing w:before="240" w:after="240"/>
      <w:jc w:val="both"/>
    </w:pPr>
    <w:rPr>
      <w:rFonts w:ascii="Arial" w:hAnsi="Arial" w:cs="Arial"/>
      <w:b/>
      <w:bCs/>
    </w:rPr>
  </w:style>
  <w:style w:type="paragraph" w:customStyle="1" w:styleId="marek">
    <w:name w:val="marek"/>
    <w:basedOn w:val="Normalny"/>
    <w:uiPriority w:val="99"/>
    <w:rsid w:val="00895879"/>
    <w:pPr>
      <w:widowControl w:val="0"/>
      <w:overflowPunct w:val="0"/>
      <w:autoSpaceDE w:val="0"/>
      <w:autoSpaceDN w:val="0"/>
      <w:adjustRightInd w:val="0"/>
      <w:spacing w:line="360" w:lineRule="auto"/>
      <w:textAlignment w:val="baseline"/>
    </w:pPr>
    <w:rPr>
      <w:sz w:val="28"/>
      <w:szCs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rsid w:val="0089587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aliases w:val="L1 Znak,Numerowanie Znak,Akapit z listą5 Znak"/>
    <w:link w:val="Akapitzlist"/>
    <w:qFormat/>
    <w:locked/>
    <w:rsid w:val="00895879"/>
    <w:rPr>
      <w:rFonts w:ascii="Times New Roman" w:hAnsi="Times New Roman" w:cs="Times New Roman"/>
      <w:sz w:val="20"/>
      <w:szCs w:val="20"/>
    </w:rPr>
  </w:style>
  <w:style w:type="paragraph" w:customStyle="1" w:styleId="Normalny1">
    <w:name w:val="Normalny1"/>
    <w:basedOn w:val="Normalny"/>
    <w:uiPriority w:val="99"/>
    <w:rsid w:val="004238EA"/>
    <w:pPr>
      <w:suppressAutoHyphens/>
    </w:pPr>
    <w:rPr>
      <w:sz w:val="24"/>
      <w:szCs w:val="24"/>
      <w:lang w:eastAsia="ar-SA"/>
    </w:rPr>
  </w:style>
  <w:style w:type="paragraph" w:styleId="Nagwekspisutreci">
    <w:name w:val="TOC Heading"/>
    <w:basedOn w:val="Nagwek1"/>
    <w:next w:val="Normalny"/>
    <w:uiPriority w:val="99"/>
    <w:qFormat/>
    <w:rsid w:val="004238EA"/>
    <w:pPr>
      <w:keepLines/>
      <w:spacing w:before="480" w:line="276" w:lineRule="auto"/>
      <w:jc w:val="left"/>
      <w:outlineLvl w:val="9"/>
    </w:pPr>
    <w:rPr>
      <w:rFonts w:ascii="Calibri Light" w:hAnsi="Calibri Light" w:cs="Calibri Light"/>
      <w:color w:val="2E74B5"/>
      <w:sz w:val="28"/>
      <w:szCs w:val="28"/>
    </w:rPr>
  </w:style>
  <w:style w:type="paragraph" w:styleId="Spistreci2">
    <w:name w:val="toc 2"/>
    <w:basedOn w:val="Normalny"/>
    <w:next w:val="Normalny"/>
    <w:autoRedefine/>
    <w:uiPriority w:val="39"/>
    <w:rsid w:val="00CA108B"/>
    <w:pPr>
      <w:tabs>
        <w:tab w:val="right" w:leader="dot" w:pos="9062"/>
      </w:tabs>
      <w:spacing w:after="100"/>
      <w:ind w:left="200"/>
    </w:pPr>
  </w:style>
  <w:style w:type="paragraph" w:styleId="Spistreci3">
    <w:name w:val="toc 3"/>
    <w:basedOn w:val="Normalny"/>
    <w:next w:val="Normalny"/>
    <w:autoRedefine/>
    <w:uiPriority w:val="99"/>
    <w:semiHidden/>
    <w:rsid w:val="004238EA"/>
    <w:pPr>
      <w:spacing w:after="100"/>
      <w:ind w:left="400"/>
    </w:pPr>
  </w:style>
  <w:style w:type="paragraph" w:styleId="Spistreci1">
    <w:name w:val="toc 1"/>
    <w:basedOn w:val="Normalny"/>
    <w:next w:val="Normalny"/>
    <w:autoRedefine/>
    <w:uiPriority w:val="39"/>
    <w:rsid w:val="004238EA"/>
    <w:pPr>
      <w:spacing w:after="100"/>
    </w:pPr>
  </w:style>
  <w:style w:type="paragraph" w:customStyle="1" w:styleId="Styl1">
    <w:name w:val="Styl1"/>
    <w:basedOn w:val="Normalny"/>
    <w:rsid w:val="004238EA"/>
    <w:pPr>
      <w:widowControl w:val="0"/>
      <w:suppressAutoHyphens/>
      <w:spacing w:before="240"/>
      <w:jc w:val="both"/>
    </w:pPr>
    <w:rPr>
      <w:rFonts w:ascii="Arial" w:hAnsi="Arial" w:cs="Arial"/>
      <w:sz w:val="24"/>
      <w:szCs w:val="24"/>
      <w:lang w:eastAsia="ar-SA"/>
    </w:rPr>
  </w:style>
  <w:style w:type="paragraph" w:customStyle="1" w:styleId="pkt">
    <w:name w:val="pkt"/>
    <w:basedOn w:val="Normalny"/>
    <w:uiPriority w:val="99"/>
    <w:rsid w:val="00176791"/>
    <w:pPr>
      <w:autoSpaceDE w:val="0"/>
      <w:autoSpaceDN w:val="0"/>
      <w:spacing w:before="60" w:after="60"/>
      <w:ind w:left="851" w:hanging="295"/>
      <w:jc w:val="both"/>
    </w:pPr>
    <w:rPr>
      <w:sz w:val="24"/>
      <w:szCs w:val="24"/>
    </w:rPr>
  </w:style>
  <w:style w:type="paragraph" w:customStyle="1" w:styleId="WW-Domylnie">
    <w:name w:val="WW-Domyślnie"/>
    <w:uiPriority w:val="99"/>
    <w:rsid w:val="00944343"/>
    <w:pPr>
      <w:suppressAutoHyphens/>
    </w:pPr>
    <w:rPr>
      <w:rFonts w:ascii="Times New Roman" w:eastAsia="Times New Roman" w:hAnsi="Times New Roman"/>
      <w:sz w:val="24"/>
      <w:szCs w:val="24"/>
      <w:lang w:eastAsia="en-US"/>
    </w:rPr>
  </w:style>
  <w:style w:type="paragraph" w:customStyle="1" w:styleId="WW-Tekstpodstawowywcity3">
    <w:name w:val="WW-Tekst podstawowy wcięty 3"/>
    <w:basedOn w:val="Normalny"/>
    <w:uiPriority w:val="99"/>
    <w:rsid w:val="00BF4756"/>
    <w:pPr>
      <w:suppressAutoHyphens/>
      <w:ind w:left="426" w:hanging="568"/>
      <w:jc w:val="both"/>
    </w:pPr>
    <w:rPr>
      <w:rFonts w:ascii="Bookman Old Style" w:hAnsi="Bookman Old Style" w:cs="Bookman Old Style"/>
      <w:sz w:val="24"/>
      <w:szCs w:val="24"/>
      <w:lang w:eastAsia="ar-SA"/>
    </w:rPr>
  </w:style>
  <w:style w:type="paragraph" w:customStyle="1" w:styleId="Tekstpodstawowywcity22">
    <w:name w:val="Tekst podstawowy wcięty 22"/>
    <w:basedOn w:val="Normalny"/>
    <w:uiPriority w:val="99"/>
    <w:rsid w:val="00981080"/>
    <w:pPr>
      <w:tabs>
        <w:tab w:val="left" w:pos="426"/>
      </w:tabs>
      <w:suppressAutoHyphens/>
      <w:ind w:left="284" w:hanging="284"/>
      <w:jc w:val="both"/>
    </w:pPr>
    <w:rPr>
      <w:sz w:val="22"/>
      <w:szCs w:val="22"/>
      <w:lang w:eastAsia="ar-SA"/>
    </w:rPr>
  </w:style>
  <w:style w:type="paragraph" w:customStyle="1" w:styleId="Normalny2">
    <w:name w:val="Normalny2"/>
    <w:basedOn w:val="Normalny"/>
    <w:uiPriority w:val="99"/>
    <w:rsid w:val="00EE1067"/>
    <w:pPr>
      <w:suppressAutoHyphens/>
    </w:pPr>
    <w:rPr>
      <w:sz w:val="24"/>
      <w:szCs w:val="24"/>
      <w:lang w:eastAsia="ar-SA"/>
    </w:rPr>
  </w:style>
  <w:style w:type="paragraph" w:customStyle="1" w:styleId="Normalny3">
    <w:name w:val="Normalny3"/>
    <w:basedOn w:val="Normalny"/>
    <w:uiPriority w:val="99"/>
    <w:rsid w:val="00CA108B"/>
    <w:pPr>
      <w:suppressAutoHyphens/>
    </w:pPr>
    <w:rPr>
      <w:sz w:val="24"/>
      <w:szCs w:val="24"/>
      <w:lang w:eastAsia="ar-SA"/>
    </w:rPr>
  </w:style>
  <w:style w:type="paragraph" w:customStyle="1" w:styleId="Tekstpodstawowy32">
    <w:name w:val="Tekst podstawowy 32"/>
    <w:basedOn w:val="Normalny3"/>
    <w:uiPriority w:val="99"/>
    <w:rsid w:val="00CA108B"/>
    <w:pPr>
      <w:jc w:val="center"/>
    </w:pPr>
    <w:rPr>
      <w:b/>
      <w:bCs/>
    </w:rPr>
  </w:style>
  <w:style w:type="paragraph" w:styleId="Tekstpodstawowywcity3">
    <w:name w:val="Body Text Indent 3"/>
    <w:basedOn w:val="Normalny"/>
    <w:link w:val="Tekstpodstawowywcity3Znak"/>
    <w:uiPriority w:val="99"/>
    <w:semiHidden/>
    <w:rsid w:val="00CA108B"/>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semiHidden/>
    <w:locked/>
    <w:rsid w:val="00CA108B"/>
    <w:rPr>
      <w:rFonts w:ascii="Times New Roman" w:hAnsi="Times New Roman" w:cs="Times New Roman"/>
      <w:sz w:val="16"/>
      <w:szCs w:val="16"/>
      <w:lang w:eastAsia="ar-SA" w:bidi="ar-SA"/>
    </w:rPr>
  </w:style>
  <w:style w:type="paragraph" w:customStyle="1" w:styleId="WW-Tekstpodstawowy21">
    <w:name w:val="WW-Tekst podstawowy 21"/>
    <w:basedOn w:val="Normalny"/>
    <w:uiPriority w:val="99"/>
    <w:rsid w:val="00546A16"/>
    <w:pPr>
      <w:tabs>
        <w:tab w:val="left" w:pos="113"/>
      </w:tabs>
      <w:jc w:val="both"/>
    </w:pPr>
    <w:rPr>
      <w:sz w:val="24"/>
      <w:szCs w:val="24"/>
      <w:lang w:eastAsia="ar-SA"/>
    </w:rPr>
  </w:style>
  <w:style w:type="paragraph" w:customStyle="1" w:styleId="khheader">
    <w:name w:val="kh_header"/>
    <w:basedOn w:val="Normalny"/>
    <w:uiPriority w:val="99"/>
    <w:rsid w:val="00EE6A10"/>
    <w:pPr>
      <w:spacing w:before="100" w:beforeAutospacing="1" w:after="100" w:afterAutospacing="1"/>
    </w:pPr>
    <w:rPr>
      <w:sz w:val="24"/>
      <w:szCs w:val="24"/>
    </w:rPr>
  </w:style>
  <w:style w:type="paragraph" w:customStyle="1" w:styleId="Bezodstpw3">
    <w:name w:val="Bez odstępów3"/>
    <w:uiPriority w:val="99"/>
    <w:rsid w:val="00EE6A10"/>
    <w:pPr>
      <w:suppressAutoHyphens/>
    </w:pPr>
    <w:rPr>
      <w:rFonts w:ascii="Times New Roman" w:hAnsi="Times New Roman"/>
      <w:sz w:val="24"/>
      <w:szCs w:val="24"/>
    </w:rPr>
  </w:style>
  <w:style w:type="paragraph" w:customStyle="1" w:styleId="Style20">
    <w:name w:val="Style20"/>
    <w:basedOn w:val="Normalny"/>
    <w:uiPriority w:val="99"/>
    <w:rsid w:val="00A6124B"/>
    <w:pPr>
      <w:widowControl w:val="0"/>
      <w:autoSpaceDE w:val="0"/>
      <w:autoSpaceDN w:val="0"/>
      <w:adjustRightInd w:val="0"/>
      <w:spacing w:line="425" w:lineRule="exact"/>
      <w:jc w:val="both"/>
    </w:pPr>
    <w:rPr>
      <w:sz w:val="24"/>
      <w:szCs w:val="24"/>
    </w:rPr>
  </w:style>
  <w:style w:type="character" w:customStyle="1" w:styleId="FontStyle37">
    <w:name w:val="Font Style37"/>
    <w:basedOn w:val="Domylnaczcionkaakapitu"/>
    <w:uiPriority w:val="99"/>
    <w:rsid w:val="00A6124B"/>
    <w:rPr>
      <w:rFonts w:ascii="Times New Roman" w:hAnsi="Times New Roman" w:cs="Times New Roman"/>
      <w:sz w:val="22"/>
      <w:szCs w:val="22"/>
    </w:rPr>
  </w:style>
  <w:style w:type="paragraph" w:customStyle="1" w:styleId="Akapitzlist1">
    <w:name w:val="Akapit z listą1"/>
    <w:basedOn w:val="Normalny"/>
    <w:uiPriority w:val="99"/>
    <w:rsid w:val="00AC2112"/>
    <w:pPr>
      <w:suppressAutoHyphens/>
      <w:ind w:left="720"/>
    </w:pPr>
    <w:rPr>
      <w:rFonts w:ascii="Calibri" w:eastAsia="Calibri" w:hAnsi="Calibri" w:cs="Calibri"/>
      <w:kern w:val="1"/>
      <w:sz w:val="22"/>
      <w:szCs w:val="22"/>
      <w:lang w:eastAsia="hi-IN" w:bidi="hi-IN"/>
    </w:rPr>
  </w:style>
  <w:style w:type="paragraph" w:customStyle="1" w:styleId="WW-Tekstpodstawowywcity2">
    <w:name w:val="WW-Tekst podstawowy wcięty 2"/>
    <w:basedOn w:val="Normalny"/>
    <w:qFormat/>
    <w:rsid w:val="00274ECA"/>
    <w:pPr>
      <w:suppressAutoHyphens/>
      <w:ind w:left="426" w:hanging="426"/>
      <w:jc w:val="both"/>
    </w:pPr>
    <w:rPr>
      <w:rFonts w:ascii="Bookman Old Style" w:hAnsi="Bookman Old Style"/>
      <w:sz w:val="24"/>
      <w:lang w:eastAsia="ar-SA"/>
    </w:rPr>
  </w:style>
</w:styles>
</file>

<file path=word/webSettings.xml><?xml version="1.0" encoding="utf-8"?>
<w:webSettings xmlns:r="http://schemas.openxmlformats.org/officeDocument/2006/relationships" xmlns:w="http://schemas.openxmlformats.org/wordprocessingml/2006/main">
  <w:divs>
    <w:div w:id="2133933657">
      <w:marLeft w:val="0"/>
      <w:marRight w:val="0"/>
      <w:marTop w:val="0"/>
      <w:marBottom w:val="0"/>
      <w:divBdr>
        <w:top w:val="none" w:sz="0" w:space="0" w:color="auto"/>
        <w:left w:val="none" w:sz="0" w:space="0" w:color="auto"/>
        <w:bottom w:val="none" w:sz="0" w:space="0" w:color="auto"/>
        <w:right w:val="none" w:sz="0" w:space="0" w:color="auto"/>
      </w:divBdr>
    </w:div>
    <w:div w:id="2133933658">
      <w:marLeft w:val="0"/>
      <w:marRight w:val="0"/>
      <w:marTop w:val="0"/>
      <w:marBottom w:val="0"/>
      <w:divBdr>
        <w:top w:val="none" w:sz="0" w:space="0" w:color="auto"/>
        <w:left w:val="none" w:sz="0" w:space="0" w:color="auto"/>
        <w:bottom w:val="none" w:sz="0" w:space="0" w:color="auto"/>
        <w:right w:val="none" w:sz="0" w:space="0" w:color="auto"/>
      </w:divBdr>
    </w:div>
    <w:div w:id="2133933659">
      <w:marLeft w:val="0"/>
      <w:marRight w:val="0"/>
      <w:marTop w:val="0"/>
      <w:marBottom w:val="0"/>
      <w:divBdr>
        <w:top w:val="none" w:sz="0" w:space="0" w:color="auto"/>
        <w:left w:val="none" w:sz="0" w:space="0" w:color="auto"/>
        <w:bottom w:val="none" w:sz="0" w:space="0" w:color="auto"/>
        <w:right w:val="none" w:sz="0" w:space="0" w:color="auto"/>
      </w:divBdr>
    </w:div>
    <w:div w:id="2133933660">
      <w:marLeft w:val="0"/>
      <w:marRight w:val="0"/>
      <w:marTop w:val="0"/>
      <w:marBottom w:val="0"/>
      <w:divBdr>
        <w:top w:val="none" w:sz="0" w:space="0" w:color="auto"/>
        <w:left w:val="none" w:sz="0" w:space="0" w:color="auto"/>
        <w:bottom w:val="none" w:sz="0" w:space="0" w:color="auto"/>
        <w:right w:val="none" w:sz="0" w:space="0" w:color="auto"/>
      </w:divBdr>
    </w:div>
    <w:div w:id="2133933661">
      <w:marLeft w:val="0"/>
      <w:marRight w:val="0"/>
      <w:marTop w:val="0"/>
      <w:marBottom w:val="0"/>
      <w:divBdr>
        <w:top w:val="none" w:sz="0" w:space="0" w:color="auto"/>
        <w:left w:val="none" w:sz="0" w:space="0" w:color="auto"/>
        <w:bottom w:val="none" w:sz="0" w:space="0" w:color="auto"/>
        <w:right w:val="none" w:sz="0" w:space="0" w:color="auto"/>
      </w:divBdr>
    </w:div>
    <w:div w:id="2133933662">
      <w:marLeft w:val="0"/>
      <w:marRight w:val="0"/>
      <w:marTop w:val="0"/>
      <w:marBottom w:val="0"/>
      <w:divBdr>
        <w:top w:val="none" w:sz="0" w:space="0" w:color="auto"/>
        <w:left w:val="none" w:sz="0" w:space="0" w:color="auto"/>
        <w:bottom w:val="none" w:sz="0" w:space="0" w:color="auto"/>
        <w:right w:val="none" w:sz="0" w:space="0" w:color="auto"/>
      </w:divBdr>
    </w:div>
    <w:div w:id="2133933663">
      <w:marLeft w:val="0"/>
      <w:marRight w:val="0"/>
      <w:marTop w:val="0"/>
      <w:marBottom w:val="0"/>
      <w:divBdr>
        <w:top w:val="none" w:sz="0" w:space="0" w:color="auto"/>
        <w:left w:val="none" w:sz="0" w:space="0" w:color="auto"/>
        <w:bottom w:val="none" w:sz="0" w:space="0" w:color="auto"/>
        <w:right w:val="none" w:sz="0" w:space="0" w:color="auto"/>
      </w:divBdr>
    </w:div>
    <w:div w:id="2133933664">
      <w:marLeft w:val="0"/>
      <w:marRight w:val="0"/>
      <w:marTop w:val="0"/>
      <w:marBottom w:val="0"/>
      <w:divBdr>
        <w:top w:val="none" w:sz="0" w:space="0" w:color="auto"/>
        <w:left w:val="none" w:sz="0" w:space="0" w:color="auto"/>
        <w:bottom w:val="none" w:sz="0" w:space="0" w:color="auto"/>
        <w:right w:val="none" w:sz="0" w:space="0" w:color="auto"/>
      </w:divBdr>
    </w:div>
    <w:div w:id="2133933665">
      <w:marLeft w:val="0"/>
      <w:marRight w:val="0"/>
      <w:marTop w:val="0"/>
      <w:marBottom w:val="0"/>
      <w:divBdr>
        <w:top w:val="none" w:sz="0" w:space="0" w:color="auto"/>
        <w:left w:val="none" w:sz="0" w:space="0" w:color="auto"/>
        <w:bottom w:val="none" w:sz="0" w:space="0" w:color="auto"/>
        <w:right w:val="none" w:sz="0" w:space="0" w:color="auto"/>
      </w:divBdr>
    </w:div>
    <w:div w:id="213393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borz.4bi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lborz.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ktor@wolborz.eu" TargetMode="External"/><Relationship Id="rId5" Type="http://schemas.openxmlformats.org/officeDocument/2006/relationships/footnotes" Target="footnotes.xml"/><Relationship Id="rId10" Type="http://schemas.openxmlformats.org/officeDocument/2006/relationships/hyperlink" Target="http://www.nbp.gov.pl" TargetMode="External"/><Relationship Id="rId4" Type="http://schemas.openxmlformats.org/officeDocument/2006/relationships/webSettings" Target="webSettings.xml"/><Relationship Id="rId9" Type="http://schemas.openxmlformats.org/officeDocument/2006/relationships/hyperlink" Target="http://www.mos.gov.pl/g2/big/2010_02/effa1933d7fb6e915cd31b06f96ff86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21</Pages>
  <Words>7645</Words>
  <Characters>45874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Wolbórz, dn</vt:lpstr>
    </vt:vector>
  </TitlesOfParts>
  <Company/>
  <LinksUpToDate>false</LinksUpToDate>
  <CharactersWithSpaces>53413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Wolbórz, dn</dc:title>
  <dc:creator>Justyna Rek-Pawlowska</dc:creator>
  <cp:lastModifiedBy>Pracownik</cp:lastModifiedBy>
  <cp:revision>23</cp:revision>
  <cp:lastPrinted>2020-05-07T11:28:00Z</cp:lastPrinted>
  <dcterms:created xsi:type="dcterms:W3CDTF">2020-02-11T14:33:00Z</dcterms:created>
  <dcterms:modified xsi:type="dcterms:W3CDTF">2020-05-08T09:50:00Z</dcterms:modified>
</cp:coreProperties>
</file>