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62" w:rsidRDefault="00091262" w:rsidP="00091262">
      <w:pPr>
        <w:pStyle w:val="WW-Tekstpodstawowy2"/>
        <w:rPr>
          <w:sz w:val="28"/>
          <w:szCs w:val="28"/>
        </w:rPr>
      </w:pPr>
      <w:r>
        <w:rPr>
          <w:sz w:val="28"/>
          <w:szCs w:val="28"/>
        </w:rPr>
        <w:t>UCHWAŁA NR XVII/124/2016</w:t>
      </w:r>
    </w:p>
    <w:p w:rsidR="00091262" w:rsidRDefault="00091262" w:rsidP="00091262">
      <w:pPr>
        <w:pStyle w:val="WW-Tekstpodstawowy2"/>
        <w:rPr>
          <w:sz w:val="28"/>
          <w:szCs w:val="28"/>
        </w:rPr>
      </w:pPr>
      <w:r>
        <w:rPr>
          <w:sz w:val="28"/>
          <w:szCs w:val="28"/>
        </w:rPr>
        <w:t>RADY MIEJSKIEJ W WOLBORZU</w:t>
      </w:r>
    </w:p>
    <w:p w:rsidR="00091262" w:rsidRDefault="00091262" w:rsidP="00091262">
      <w:pPr>
        <w:pStyle w:val="WW-Tekstpodstawowy2"/>
        <w:rPr>
          <w:sz w:val="28"/>
          <w:szCs w:val="28"/>
        </w:rPr>
      </w:pPr>
      <w:r>
        <w:rPr>
          <w:sz w:val="28"/>
          <w:szCs w:val="28"/>
        </w:rPr>
        <w:t>z dnia  28 stycznia 2016r.</w:t>
      </w:r>
    </w:p>
    <w:p w:rsidR="00091262" w:rsidRDefault="00091262" w:rsidP="00091262">
      <w:pPr>
        <w:pStyle w:val="WW-Tekstpodstawowy2"/>
        <w:rPr>
          <w:sz w:val="28"/>
          <w:szCs w:val="28"/>
        </w:rPr>
      </w:pPr>
    </w:p>
    <w:p w:rsidR="00091262" w:rsidRDefault="00091262" w:rsidP="00091262">
      <w:pPr>
        <w:pStyle w:val="WW-Tekstpodstawowy2"/>
        <w:rPr>
          <w:sz w:val="28"/>
          <w:szCs w:val="28"/>
        </w:rPr>
      </w:pPr>
      <w:r>
        <w:rPr>
          <w:sz w:val="28"/>
          <w:szCs w:val="28"/>
        </w:rPr>
        <w:t xml:space="preserve">w sprawie wyrażenia zgody na dokonanie darowizny  nieruchomości </w:t>
      </w:r>
    </w:p>
    <w:p w:rsidR="00091262" w:rsidRDefault="00091262" w:rsidP="00091262">
      <w:pPr>
        <w:pStyle w:val="WW-Tekstpodstawowy2"/>
        <w:rPr>
          <w:sz w:val="28"/>
          <w:szCs w:val="28"/>
        </w:rPr>
      </w:pPr>
    </w:p>
    <w:p w:rsidR="00091262" w:rsidRDefault="00091262" w:rsidP="00091262">
      <w:pPr>
        <w:pStyle w:val="Bezodstpw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Na podstawie art.18 ust.2 </w:t>
      </w:r>
      <w:proofErr w:type="spellStart"/>
      <w:r>
        <w:rPr>
          <w:rFonts w:cs="Times New Roman"/>
          <w:sz w:val="26"/>
          <w:szCs w:val="26"/>
        </w:rPr>
        <w:t>pkt</w:t>
      </w:r>
      <w:proofErr w:type="spellEnd"/>
      <w:r>
        <w:rPr>
          <w:rFonts w:cs="Times New Roman"/>
          <w:sz w:val="26"/>
          <w:szCs w:val="26"/>
        </w:rPr>
        <w:t xml:space="preserve"> 9 lit. a </w:t>
      </w:r>
      <w:r w:rsidRPr="00615270">
        <w:rPr>
          <w:rFonts w:cs="Times New Roman"/>
          <w:sz w:val="26"/>
          <w:szCs w:val="26"/>
        </w:rPr>
        <w:t xml:space="preserve"> ustawy z dnia 8 marca 1990 r. </w:t>
      </w:r>
      <w:r w:rsidRPr="00615270">
        <w:rPr>
          <w:rFonts w:cs="Times New Roman"/>
          <w:bCs/>
          <w:sz w:val="26"/>
          <w:szCs w:val="26"/>
        </w:rPr>
        <w:t xml:space="preserve">o samorządzie gminnym </w:t>
      </w:r>
      <w:r>
        <w:rPr>
          <w:rFonts w:cs="Times New Roman"/>
          <w:sz w:val="26"/>
          <w:szCs w:val="26"/>
          <w:lang w:eastAsia="ar-SA"/>
        </w:rPr>
        <w:t xml:space="preserve">(t. j. Dz. U. z 2015 poz.1515,  poz.1045,  poz.1890) </w:t>
      </w:r>
      <w:r>
        <w:rPr>
          <w:rFonts w:cs="Times New Roman"/>
          <w:bCs/>
          <w:sz w:val="26"/>
          <w:szCs w:val="26"/>
        </w:rPr>
        <w:t xml:space="preserve"> art. 13 ust. 2, ustawy z dnia 21 sierpnia </w:t>
      </w:r>
      <w:r w:rsidRPr="00615270">
        <w:rPr>
          <w:rFonts w:cs="Times New Roman"/>
          <w:bCs/>
          <w:sz w:val="26"/>
          <w:szCs w:val="26"/>
        </w:rPr>
        <w:t>1997r.</w:t>
      </w:r>
      <w:r>
        <w:rPr>
          <w:rFonts w:cs="Times New Roman"/>
          <w:bCs/>
          <w:sz w:val="26"/>
          <w:szCs w:val="26"/>
        </w:rPr>
        <w:t xml:space="preserve"> o gospodarce nieruchomościami </w:t>
      </w:r>
      <w:r w:rsidRPr="006761B2">
        <w:rPr>
          <w:rFonts w:cs="Times New Roman"/>
          <w:bCs/>
          <w:sz w:val="26"/>
          <w:szCs w:val="26"/>
        </w:rPr>
        <w:t>(</w:t>
      </w:r>
      <w:r w:rsidRPr="006761B2">
        <w:rPr>
          <w:rFonts w:cs="Times New Roman"/>
          <w:sz w:val="26"/>
          <w:szCs w:val="26"/>
          <w:lang w:eastAsia="ar-SA"/>
        </w:rPr>
        <w:t xml:space="preserve"> t. j. </w:t>
      </w:r>
      <w:r>
        <w:rPr>
          <w:rFonts w:cs="Times New Roman"/>
          <w:sz w:val="26"/>
          <w:szCs w:val="26"/>
          <w:lang w:eastAsia="ar-SA"/>
        </w:rPr>
        <w:t>Dz. U. z 2015r. poz. 1774, Dz. U. z 2015 poz.1777)</w:t>
      </w:r>
      <w:r w:rsidRPr="00615270">
        <w:rPr>
          <w:rFonts w:cs="Times New Roman"/>
          <w:bCs/>
          <w:sz w:val="26"/>
          <w:szCs w:val="26"/>
        </w:rPr>
        <w:t xml:space="preserve"> </w:t>
      </w:r>
    </w:p>
    <w:p w:rsidR="00091262" w:rsidRDefault="00091262" w:rsidP="00091262">
      <w:pPr>
        <w:pStyle w:val="WW-Tekstpodstawowy2"/>
        <w:rPr>
          <w:b w:val="0"/>
          <w:sz w:val="28"/>
          <w:szCs w:val="28"/>
        </w:rPr>
      </w:pPr>
    </w:p>
    <w:p w:rsidR="00091262" w:rsidRDefault="00091262" w:rsidP="00091262">
      <w:pPr>
        <w:pStyle w:val="Nagwek3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Rada Miejska w Wolborzu uchwala, co następuje:</w:t>
      </w:r>
    </w:p>
    <w:p w:rsidR="00091262" w:rsidRDefault="00091262" w:rsidP="00091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262" w:rsidRDefault="00091262" w:rsidP="00091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§1. </w:t>
      </w:r>
      <w:r>
        <w:rPr>
          <w:rFonts w:ascii="Times New Roman" w:hAnsi="Times New Roman" w:cs="Times New Roman"/>
          <w:sz w:val="28"/>
          <w:szCs w:val="28"/>
        </w:rPr>
        <w:t>Wyraża się zgodę na dokonanie darowizny na rzecz Powiatu Piotrkowskiego nieruchomości  położonej w gminie Wolbórz  obręb ewidencyjny Kuznocin oznaczonej numerem działki 458 o pow.0,9341 ha  na cel związany z komunikacją drogową.</w:t>
      </w:r>
    </w:p>
    <w:p w:rsidR="00091262" w:rsidRDefault="00091262" w:rsidP="00091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2.</w:t>
      </w:r>
      <w:r>
        <w:rPr>
          <w:rFonts w:ascii="Times New Roman" w:hAnsi="Times New Roman" w:cs="Times New Roman"/>
          <w:sz w:val="28"/>
          <w:szCs w:val="28"/>
        </w:rPr>
        <w:t xml:space="preserve"> Wymieniona w § 1 nieruchomość wchodzi w skład drogi zaliczonej do kategorii dróg powiatowych Nr 1536 E Moszczenica - Młynary.</w:t>
      </w:r>
    </w:p>
    <w:p w:rsidR="00091262" w:rsidRDefault="00091262" w:rsidP="0009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3.</w:t>
      </w:r>
      <w:r>
        <w:rPr>
          <w:rFonts w:ascii="Times New Roman" w:hAnsi="Times New Roman" w:cs="Times New Roman"/>
          <w:sz w:val="28"/>
          <w:szCs w:val="28"/>
        </w:rPr>
        <w:t xml:space="preserve"> Wykonanie uchwały powierza się Burmistrzowi Wolborza.</w:t>
      </w:r>
    </w:p>
    <w:p w:rsidR="00091262" w:rsidRDefault="00091262" w:rsidP="00091262">
      <w:pPr>
        <w:pStyle w:val="WW-Tekstpodstawowy2"/>
        <w:jc w:val="both"/>
        <w:rPr>
          <w:b w:val="0"/>
          <w:sz w:val="28"/>
          <w:szCs w:val="28"/>
        </w:rPr>
      </w:pPr>
      <w:r w:rsidRPr="00FE2BCB">
        <w:rPr>
          <w:bCs/>
          <w:sz w:val="28"/>
          <w:szCs w:val="28"/>
        </w:rPr>
        <w:t>§ 4.</w:t>
      </w:r>
      <w:r>
        <w:rPr>
          <w:b w:val="0"/>
          <w:sz w:val="28"/>
          <w:szCs w:val="28"/>
        </w:rPr>
        <w:t xml:space="preserve"> Uchwała wchodzi w życie z dniem podjęcia.</w:t>
      </w:r>
    </w:p>
    <w:p w:rsidR="00091262" w:rsidRDefault="00091262" w:rsidP="00091262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091262" w:rsidRDefault="00091262" w:rsidP="00091262">
      <w:pPr>
        <w:pStyle w:val="WW-Tekstpodstawowy2"/>
        <w:jc w:val="left"/>
        <w:rPr>
          <w:rFonts w:eastAsiaTheme="minorEastAsia"/>
          <w:b w:val="0"/>
          <w:sz w:val="28"/>
          <w:szCs w:val="28"/>
        </w:rPr>
      </w:pPr>
    </w:p>
    <w:p w:rsidR="00091262" w:rsidRDefault="00091262" w:rsidP="00091262">
      <w:pPr>
        <w:pStyle w:val="WW-Tekstpodstawowy2"/>
        <w:jc w:val="left"/>
        <w:rPr>
          <w:rFonts w:eastAsiaTheme="minorEastAsia"/>
          <w:b w:val="0"/>
          <w:sz w:val="28"/>
          <w:szCs w:val="28"/>
        </w:rPr>
      </w:pPr>
    </w:p>
    <w:p w:rsidR="00091262" w:rsidRDefault="00091262" w:rsidP="00091262">
      <w:pPr>
        <w:pStyle w:val="WW-Tekstpodstawowy2"/>
        <w:jc w:val="left"/>
        <w:rPr>
          <w:rFonts w:eastAsiaTheme="minorEastAsia"/>
          <w:b w:val="0"/>
          <w:sz w:val="28"/>
          <w:szCs w:val="28"/>
        </w:rPr>
      </w:pPr>
    </w:p>
    <w:p w:rsidR="00091262" w:rsidRDefault="00091262" w:rsidP="00091262">
      <w:pPr>
        <w:pStyle w:val="WW-Tekstpodstawowy2"/>
        <w:jc w:val="left"/>
        <w:rPr>
          <w:rFonts w:eastAsiaTheme="minorEastAsia"/>
          <w:b w:val="0"/>
          <w:sz w:val="28"/>
          <w:szCs w:val="28"/>
        </w:rPr>
      </w:pPr>
    </w:p>
    <w:p w:rsidR="00091262" w:rsidRDefault="00091262" w:rsidP="00091262">
      <w:pPr>
        <w:pStyle w:val="WW-Tekstpodstawowy2"/>
        <w:jc w:val="left"/>
        <w:rPr>
          <w:rFonts w:eastAsiaTheme="minorEastAsia"/>
          <w:b w:val="0"/>
          <w:sz w:val="28"/>
          <w:szCs w:val="28"/>
        </w:rPr>
      </w:pPr>
    </w:p>
    <w:p w:rsidR="00091262" w:rsidRDefault="00091262" w:rsidP="00091262"/>
    <w:p w:rsidR="00BB3ECE" w:rsidRDefault="00BB3ECE"/>
    <w:sectPr w:rsidR="00BB3ECE" w:rsidSect="00BB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62"/>
    <w:rsid w:val="00091262"/>
    <w:rsid w:val="000E2511"/>
    <w:rsid w:val="00321476"/>
    <w:rsid w:val="005D19BF"/>
    <w:rsid w:val="00712815"/>
    <w:rsid w:val="007A5685"/>
    <w:rsid w:val="009A7F87"/>
    <w:rsid w:val="00AA7C02"/>
    <w:rsid w:val="00BB3ECE"/>
    <w:rsid w:val="00D3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262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2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F8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126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WW-Tekstpodstawowy2">
    <w:name w:val="WW-Tekst podstawowy 2"/>
    <w:basedOn w:val="Normalny"/>
    <w:rsid w:val="000912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Wolbórz</dc:creator>
  <cp:keywords/>
  <dc:description/>
  <cp:lastModifiedBy>Urząd Gminy Wolbórz</cp:lastModifiedBy>
  <cp:revision>2</cp:revision>
  <dcterms:created xsi:type="dcterms:W3CDTF">2016-02-08T11:25:00Z</dcterms:created>
  <dcterms:modified xsi:type="dcterms:W3CDTF">2016-02-08T11:25:00Z</dcterms:modified>
</cp:coreProperties>
</file>