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70" w:rsidRDefault="00832770" w:rsidP="00832770">
      <w:pPr>
        <w:tabs>
          <w:tab w:val="left" w:pos="720"/>
        </w:tabs>
        <w:jc w:val="right"/>
        <w:rPr>
          <w:b/>
        </w:rPr>
      </w:pPr>
      <w:r>
        <w:rPr>
          <w:b/>
        </w:rPr>
        <w:t>Załącznik Nr 2</w:t>
      </w:r>
    </w:p>
    <w:p w:rsidR="00832770" w:rsidRDefault="00832770" w:rsidP="00832770">
      <w:pPr>
        <w:tabs>
          <w:tab w:val="left" w:pos="720"/>
        </w:tabs>
        <w:jc w:val="center"/>
        <w:rPr>
          <w:b/>
        </w:rPr>
      </w:pPr>
    </w:p>
    <w:p w:rsidR="00832770" w:rsidRDefault="00832770" w:rsidP="00832770">
      <w:pPr>
        <w:tabs>
          <w:tab w:val="left" w:pos="720"/>
        </w:tabs>
        <w:jc w:val="center"/>
        <w:rPr>
          <w:b/>
        </w:rPr>
      </w:pPr>
      <w:r>
        <w:rPr>
          <w:b/>
        </w:rPr>
        <w:t>Tabela cenowa</w:t>
      </w:r>
    </w:p>
    <w:p w:rsidR="00832770" w:rsidRDefault="00832770" w:rsidP="00832770">
      <w:pPr>
        <w:tabs>
          <w:tab w:val="left" w:pos="720"/>
        </w:tabs>
        <w:jc w:val="center"/>
        <w:rPr>
          <w:b/>
        </w:rPr>
      </w:pPr>
    </w:p>
    <w:p w:rsidR="00832770" w:rsidRDefault="00832770" w:rsidP="00832770">
      <w:pPr>
        <w:tabs>
          <w:tab w:val="left" w:pos="720"/>
        </w:tabs>
        <w:jc w:val="center"/>
        <w:rPr>
          <w:b/>
        </w:rPr>
      </w:pPr>
    </w:p>
    <w:tbl>
      <w:tblPr>
        <w:tblW w:w="10374" w:type="dxa"/>
        <w:tblInd w:w="-20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0"/>
        <w:gridCol w:w="2488"/>
        <w:gridCol w:w="2448"/>
        <w:gridCol w:w="437"/>
        <w:gridCol w:w="968"/>
        <w:gridCol w:w="1635"/>
        <w:gridCol w:w="1748"/>
        <w:gridCol w:w="30"/>
        <w:gridCol w:w="9"/>
        <w:gridCol w:w="51"/>
        <w:gridCol w:w="20"/>
      </w:tblGrid>
      <w:tr w:rsidR="00832770" w:rsidTr="0039459B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Lp.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Rodzaj przesyłki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Waga przesyłki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Szacowana ilość (sztuki) przesyłek do realizacji w 2015 r.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Cena jednostkowa brutto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32770" w:rsidRDefault="00832770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</w:p>
          <w:p w:rsidR="00832770" w:rsidRDefault="00832770" w:rsidP="0039459B">
            <w:pPr>
              <w:snapToGri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Wartość brutto</w:t>
            </w:r>
          </w:p>
          <w:p w:rsidR="00832770" w:rsidRDefault="00832770" w:rsidP="0039459B">
            <w:pPr>
              <w:jc w:val="center"/>
              <w:rPr>
                <w:b/>
                <w:bCs/>
                <w:sz w:val="21"/>
                <w:szCs w:val="21"/>
              </w:rPr>
            </w:pPr>
          </w:p>
          <w:p w:rsidR="00832770" w:rsidRDefault="00832770" w:rsidP="0039459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 (5 x 6)</w:t>
            </w: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t>1.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rPr>
                <w:b/>
              </w:rPr>
              <w:t>Przesyłki nierejestrowane niebędące przesyłkami najszybszej kategorii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do 50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8942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4212">
              <w:rPr>
                <w:b/>
              </w:rPr>
              <w:t>0</w:t>
            </w:r>
            <w:r>
              <w:rPr>
                <w:b/>
              </w:rPr>
              <w:t>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right" w:pos="472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94212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 g do 100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100g do 350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94212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94212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350 g do 500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500 g do 1000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1000 g do 2000 g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left" w:pos="756"/>
              </w:tabs>
              <w:snapToGrid w:val="0"/>
              <w:ind w:right="-63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tabs>
                <w:tab w:val="num" w:pos="75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rPr>
                <w:b/>
              </w:rPr>
              <w:t>Przesyłki rejestrowane (polecone) niebędące przesyłkami najszybszej kategorii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do 50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94212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 g do 100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100 g do 350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350 g do 500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hRule="exact" w:val="286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500 g do 1000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1000 g do 2000 g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3.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  <w:r>
              <w:rPr>
                <w:b/>
              </w:rPr>
              <w:t xml:space="preserve">Przesyłki rejestrowane (polecone) niebędące przesyłkami najszybszej kategorii </w:t>
            </w:r>
            <w:r>
              <w:rPr>
                <w:b/>
              </w:rPr>
              <w:br/>
              <w:t>z potwierdzeniem odbioru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do 50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89421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94212">
              <w:rPr>
                <w:b/>
              </w:rPr>
              <w:t>2</w:t>
            </w:r>
            <w:r>
              <w:rPr>
                <w:b/>
              </w:rPr>
              <w:t>500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 g do 100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94212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32770">
              <w:rPr>
                <w:b/>
              </w:rPr>
              <w:t>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100 g do 350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94212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32770">
              <w:rPr>
                <w:b/>
              </w:rPr>
              <w:t>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350 g do 500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94212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94212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  <w:trHeight w:val="168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500 g do 1000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94212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32770">
              <w:rPr>
                <w:b/>
              </w:rPr>
              <w:t>00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pStyle w:val="Nagwek2"/>
              <w:rPr>
                <w:b w:val="0"/>
                <w:i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94212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1000 g do 2000 g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94212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</w:pPr>
            <w:r>
              <w:t xml:space="preserve">    </w:t>
            </w: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4.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  <w:r>
              <w:rPr>
                <w:b/>
              </w:rPr>
              <w:t xml:space="preserve">Przesyłki nierejestrowane będące </w:t>
            </w:r>
            <w:r>
              <w:rPr>
                <w:b/>
              </w:rPr>
              <w:lastRenderedPageBreak/>
              <w:t>przesyłkami najszybszej kategorii</w:t>
            </w: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lastRenderedPageBreak/>
              <w:t>do 50 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 g do 100 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100 g do 350 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350 g do 500 g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500 g do 1000 g</w:t>
            </w:r>
          </w:p>
          <w:p w:rsidR="00832770" w:rsidRDefault="00832770" w:rsidP="0039459B">
            <w:pPr>
              <w:snapToGrid w:val="0"/>
              <w:jc w:val="center"/>
            </w:pPr>
          </w:p>
          <w:p w:rsidR="00832770" w:rsidRDefault="00832770" w:rsidP="0039459B">
            <w:pPr>
              <w:snapToGrid w:val="0"/>
              <w:jc w:val="center"/>
            </w:pPr>
          </w:p>
          <w:p w:rsidR="00832770" w:rsidRDefault="00832770" w:rsidP="0039459B">
            <w:pPr>
              <w:snapToGrid w:val="0"/>
              <w:jc w:val="center"/>
            </w:pPr>
            <w:r>
              <w:t>ponad 1000 g do 2000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  <w:rPr>
                <w:lang w:val="en-US"/>
              </w:rPr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  <w:rPr>
                <w:lang w:val="en-US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  <w:rPr>
                <w:lang w:val="en-US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  <w:rPr>
                <w:lang w:val="en-US"/>
              </w:rPr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  <w:rPr>
                <w:lang w:val="en-US"/>
              </w:rPr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  <w:rPr>
                <w:lang w:val="en-US"/>
              </w:rPr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  <w:rPr>
                <w:lang w:val="en-US"/>
              </w:rPr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5.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  <w:r>
              <w:rPr>
                <w:b/>
              </w:rPr>
              <w:t>Przesyłki rejestrowane (polecone) będące przesyłkami najszybszej kategorii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do 50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 g do 100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100 g do 350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350 g do 500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500 g do 1000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1000 g do 2000 g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6.</w:t>
            </w:r>
          </w:p>
        </w:tc>
        <w:tc>
          <w:tcPr>
            <w:tcW w:w="248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  <w:r>
              <w:rPr>
                <w:b/>
              </w:rPr>
              <w:t xml:space="preserve">Przesyłki rejestrowane (polecone) będące przesyłkami najszybszej kategorii </w:t>
            </w:r>
            <w:r>
              <w:rPr>
                <w:b/>
              </w:rPr>
              <w:br/>
              <w:t>z potwierdzeniem odbioru</w:t>
            </w: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do 50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 do 100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100 g do 350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350 g do 500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500 g do 2000 g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ponad 1000 g do 2000 g</w:t>
            </w: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8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2448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</w:p>
        </w:tc>
        <w:tc>
          <w:tcPr>
            <w:tcW w:w="4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9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51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7.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jc w:val="center"/>
            </w:pPr>
            <w:r>
              <w:rPr>
                <w:b/>
              </w:rPr>
              <w:t xml:space="preserve">Paczki pocztowe niebędące przesyłkami najszybszej kategorii </w:t>
            </w:r>
            <w:r>
              <w:rPr>
                <w:b/>
              </w:rPr>
              <w:br/>
              <w:t>w obrocie krajowym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Gabaryt A do 1 kg</w:t>
            </w:r>
          </w:p>
          <w:p w:rsidR="00832770" w:rsidRDefault="00832770" w:rsidP="0039459B">
            <w:pPr>
              <w:snapToGrid w:val="0"/>
              <w:jc w:val="center"/>
            </w:pPr>
          </w:p>
          <w:p w:rsidR="00832770" w:rsidRDefault="00832770" w:rsidP="0039459B">
            <w:pPr>
              <w:snapToGrid w:val="0"/>
              <w:jc w:val="center"/>
            </w:pPr>
            <w:r>
              <w:t>Gabaryt B do 1 kg</w:t>
            </w:r>
          </w:p>
        </w:tc>
        <w:tc>
          <w:tcPr>
            <w:tcW w:w="140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832770" w:rsidRDefault="00832770" w:rsidP="0039459B">
            <w:pPr>
              <w:snapToGrid w:val="0"/>
              <w:jc w:val="center"/>
              <w:rPr>
                <w:b/>
              </w:rPr>
            </w:pPr>
          </w:p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8.</w:t>
            </w:r>
          </w:p>
        </w:tc>
        <w:tc>
          <w:tcPr>
            <w:tcW w:w="248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  <w:r>
              <w:rPr>
                <w:b/>
              </w:rPr>
              <w:t xml:space="preserve">Paczki pocztowe będące przesyłkami najszybszej kategorii </w:t>
            </w:r>
            <w:r>
              <w:rPr>
                <w:b/>
              </w:rPr>
              <w:br/>
              <w:t>w obrocie krajowym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Gabaryt A do 1 kg</w:t>
            </w:r>
          </w:p>
        </w:tc>
        <w:tc>
          <w:tcPr>
            <w:tcW w:w="1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9.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Przesyłka kurierska 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do 1 kg</w:t>
            </w:r>
          </w:p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lastRenderedPageBreak/>
              <w:t>10.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jc w:val="center"/>
            </w:pPr>
            <w:r>
              <w:rPr>
                <w:b/>
              </w:rPr>
              <w:t>Przesyłki rejestrowane (polecone) będące przesyłkami najszybszej kategorii z potwierdzeniem odbioru (w obrocie krajowym – Europa)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  <w:r>
              <w:t>do 50 g</w:t>
            </w:r>
          </w:p>
          <w:p w:rsidR="00832770" w:rsidRDefault="00832770" w:rsidP="0039459B">
            <w:pPr>
              <w:snapToGrid w:val="0"/>
              <w:jc w:val="center"/>
            </w:pPr>
          </w:p>
          <w:p w:rsidR="00832770" w:rsidRDefault="00832770" w:rsidP="0039459B">
            <w:pPr>
              <w:snapToGrid w:val="0"/>
              <w:jc w:val="center"/>
            </w:pPr>
            <w:r>
              <w:t>ponad 50 g do 100 g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32770" w:rsidRDefault="00832770" w:rsidP="0039459B">
            <w:pPr>
              <w:snapToGrid w:val="0"/>
              <w:jc w:val="center"/>
              <w:rPr>
                <w:b/>
              </w:rPr>
            </w:pPr>
          </w:p>
          <w:p w:rsidR="00832770" w:rsidRDefault="00832770" w:rsidP="003945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30" w:type="dxa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60" w:type="dxa"/>
            <w:gridSpan w:val="2"/>
            <w:tcBorders>
              <w:left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  <w:tc>
          <w:tcPr>
            <w:tcW w:w="20" w:type="dxa"/>
            <w:vAlign w:val="center"/>
          </w:tcPr>
          <w:p w:rsidR="00832770" w:rsidRDefault="00832770" w:rsidP="0039459B">
            <w:pPr>
              <w:snapToGrid w:val="0"/>
              <w:jc w:val="center"/>
            </w:pPr>
          </w:p>
        </w:tc>
      </w:tr>
      <w:tr w:rsidR="00832770" w:rsidTr="0039459B">
        <w:tblPrEx>
          <w:tblCellMar>
            <w:left w:w="70" w:type="dxa"/>
            <w:right w:w="70" w:type="dxa"/>
          </w:tblCellMar>
        </w:tblPrEx>
        <w:trPr>
          <w:gridAfter w:val="4"/>
          <w:wAfter w:w="110" w:type="dxa"/>
          <w:cantSplit/>
          <w:trHeight w:val="825"/>
        </w:trPr>
        <w:tc>
          <w:tcPr>
            <w:tcW w:w="8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RAZEM (CENA OFERTOWA) :</w:t>
            </w:r>
          </w:p>
        </w:tc>
        <w:tc>
          <w:tcPr>
            <w:tcW w:w="174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832770" w:rsidRDefault="00832770" w:rsidP="0039459B">
            <w:pPr>
              <w:snapToGrid w:val="0"/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832770" w:rsidRDefault="00832770" w:rsidP="00832770"/>
    <w:p w:rsidR="00832770" w:rsidRDefault="00832770" w:rsidP="00832770">
      <w:pPr>
        <w:tabs>
          <w:tab w:val="left" w:pos="720"/>
        </w:tabs>
        <w:jc w:val="center"/>
        <w:rPr>
          <w:b/>
        </w:rPr>
      </w:pPr>
    </w:p>
    <w:p w:rsidR="00832770" w:rsidRDefault="00832770" w:rsidP="00832770">
      <w:r>
        <w:rPr>
          <w:b/>
        </w:rPr>
        <w:t xml:space="preserve"> </w:t>
      </w:r>
    </w:p>
    <w:p w:rsidR="00832770" w:rsidRDefault="00832770" w:rsidP="00832770">
      <w:pPr>
        <w:suppressAutoHyphens/>
        <w:spacing w:line="360" w:lineRule="auto"/>
        <w:rPr>
          <w:rFonts w:cs="Arial"/>
          <w:b/>
        </w:rPr>
      </w:pPr>
    </w:p>
    <w:p w:rsidR="00832770" w:rsidRDefault="00832770" w:rsidP="00832770">
      <w:pPr>
        <w:suppressAutoHyphens/>
        <w:spacing w:line="360" w:lineRule="auto"/>
        <w:rPr>
          <w:rFonts w:cs="Arial"/>
          <w:b/>
        </w:rPr>
      </w:pPr>
    </w:p>
    <w:p w:rsidR="00832770" w:rsidRDefault="00832770" w:rsidP="00832770">
      <w:pPr>
        <w:suppressAutoHyphens/>
        <w:spacing w:line="360" w:lineRule="auto"/>
        <w:rPr>
          <w:rFonts w:cs="Arial"/>
          <w:b/>
        </w:rPr>
      </w:pPr>
    </w:p>
    <w:p w:rsidR="00832770" w:rsidRDefault="00832770" w:rsidP="00832770"/>
    <w:p w:rsidR="00AE6210" w:rsidRDefault="00AE6210"/>
    <w:sectPr w:rsidR="00AE6210" w:rsidSect="0067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32770"/>
    <w:rsid w:val="00491311"/>
    <w:rsid w:val="00676F9D"/>
    <w:rsid w:val="00832770"/>
    <w:rsid w:val="00894212"/>
    <w:rsid w:val="00AE6210"/>
    <w:rsid w:val="00F6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832770"/>
    <w:pPr>
      <w:keepNext/>
      <w:jc w:val="right"/>
      <w:outlineLvl w:val="1"/>
    </w:pPr>
    <w:rPr>
      <w:rFonts w:ascii="Arial" w:hAnsi="Arial" w:cs="Arial"/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832770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400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dcterms:created xsi:type="dcterms:W3CDTF">2019-12-13T08:31:00Z</dcterms:created>
  <dcterms:modified xsi:type="dcterms:W3CDTF">2019-12-16T07:32:00Z</dcterms:modified>
</cp:coreProperties>
</file>