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77" w:rsidRDefault="004D6177" w:rsidP="004D6177">
      <w:pPr>
        <w:pStyle w:val="Bezodstpw"/>
        <w:ind w:left="4248" w:firstLine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Wolborza</w:t>
      </w:r>
    </w:p>
    <w:p w:rsidR="000C69B0" w:rsidRDefault="004D6177" w:rsidP="00AF0F10">
      <w:pPr>
        <w:jc w:val="center"/>
      </w:pPr>
      <w:r>
        <w:t>działając  na podstawie art. 35 ust. 1 ustawy z dnia 21 sierpnia 1997r. o gospodarce nieruchomościami (tekst jedn. Dz. U. z 2020 poz. 1990 ze zm.)</w:t>
      </w:r>
      <w:r>
        <w:rPr>
          <w:sz w:val="20"/>
          <w:szCs w:val="20"/>
        </w:rPr>
        <w:t xml:space="preserve"> </w:t>
      </w:r>
      <w:r>
        <w:t>podaje do publicznej wiadomości wykaz  nieruchomości przeznaczonych do oddania w użyczenie</w:t>
      </w:r>
    </w:p>
    <w:p w:rsidR="000C69B0" w:rsidRDefault="000C69B0" w:rsidP="000C69B0">
      <w:pPr>
        <w:pStyle w:val="Tekstpodstawowy"/>
        <w:rPr>
          <w:sz w:val="19"/>
        </w:rPr>
      </w:pPr>
    </w:p>
    <w:tbl>
      <w:tblPr>
        <w:tblW w:w="14459" w:type="dxa"/>
        <w:tblInd w:w="-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668"/>
        <w:gridCol w:w="1276"/>
        <w:gridCol w:w="567"/>
        <w:gridCol w:w="1559"/>
        <w:gridCol w:w="1276"/>
        <w:gridCol w:w="3119"/>
        <w:gridCol w:w="3260"/>
        <w:gridCol w:w="2268"/>
      </w:tblGrid>
      <w:tr w:rsidR="000C69B0" w:rsidRPr="006B068B" w:rsidTr="00A12429">
        <w:trPr>
          <w:cantSplit/>
          <w:trHeight w:val="647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69B0" w:rsidRPr="00F607EA" w:rsidRDefault="000C69B0" w:rsidP="009C4D8E">
            <w:pPr>
              <w:snapToGrid w:val="0"/>
              <w:rPr>
                <w:sz w:val="20"/>
                <w:szCs w:val="20"/>
              </w:rPr>
            </w:pPr>
            <w:r w:rsidRPr="00F607EA">
              <w:rPr>
                <w:sz w:val="20"/>
                <w:szCs w:val="20"/>
              </w:rPr>
              <w:t>Lp.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69B0" w:rsidRPr="00D47B7D" w:rsidRDefault="000C69B0" w:rsidP="009C4D8E">
            <w:pPr>
              <w:pStyle w:val="Bezodstpw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Nr</w:t>
            </w:r>
          </w:p>
          <w:p w:rsidR="000C69B0" w:rsidRPr="00D47B7D" w:rsidRDefault="000C69B0" w:rsidP="009C4D8E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działki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69B0" w:rsidRPr="00D47B7D" w:rsidRDefault="000C69B0" w:rsidP="009C4D8E">
            <w:pPr>
              <w:pStyle w:val="Bezodstpw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Pow.</w:t>
            </w:r>
          </w:p>
          <w:p w:rsidR="000C69B0" w:rsidRPr="00D47B7D" w:rsidRDefault="000C69B0" w:rsidP="009C4D8E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w ha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69B0" w:rsidRDefault="000C69B0" w:rsidP="009C4D8E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C69B0" w:rsidRPr="00D47B7D" w:rsidRDefault="000C69B0" w:rsidP="009C4D8E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klasy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B0" w:rsidRPr="00D47B7D" w:rsidRDefault="000C69B0" w:rsidP="009C4D8E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KW</w:t>
            </w:r>
          </w:p>
          <w:p w:rsidR="000C69B0" w:rsidRPr="00D47B7D" w:rsidRDefault="000C69B0" w:rsidP="009C4D8E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9B0" w:rsidRPr="00D47B7D" w:rsidRDefault="000C69B0" w:rsidP="009C4D8E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Położenie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69B0" w:rsidRPr="00D47B7D" w:rsidRDefault="000C69B0" w:rsidP="009C4D8E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Wysokość      opłat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69B0" w:rsidRDefault="000C69B0" w:rsidP="009C4D8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Przeznaczenie w planie </w:t>
            </w:r>
            <w:r w:rsidRPr="00D47B7D">
              <w:rPr>
                <w:rFonts w:asciiTheme="minorHAnsi" w:hAnsiTheme="minorHAnsi"/>
                <w:sz w:val="20"/>
                <w:szCs w:val="20"/>
              </w:rPr>
              <w:t>zagospodar</w:t>
            </w:r>
            <w:r>
              <w:rPr>
                <w:rFonts w:asciiTheme="minorHAnsi" w:hAnsiTheme="minorHAnsi"/>
                <w:sz w:val="20"/>
                <w:szCs w:val="20"/>
              </w:rPr>
              <w:t>owania</w:t>
            </w:r>
          </w:p>
          <w:p w:rsidR="000C69B0" w:rsidRPr="00467750" w:rsidRDefault="000C69B0" w:rsidP="009C4D8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Przestrzennego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7B7D">
              <w:rPr>
                <w:rFonts w:asciiTheme="minorHAnsi" w:hAnsiTheme="minorHAnsi"/>
                <w:sz w:val="20"/>
                <w:szCs w:val="20"/>
              </w:rPr>
              <w:t>Gminy Wolbórz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B0" w:rsidRPr="00D47B7D" w:rsidRDefault="000C69B0" w:rsidP="009C4D8E">
            <w:pPr>
              <w:pStyle w:val="Bezodstpw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Opis</w:t>
            </w:r>
          </w:p>
          <w:p w:rsidR="000C69B0" w:rsidRPr="00D47B7D" w:rsidRDefault="000C69B0" w:rsidP="009C4D8E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7B7D">
              <w:rPr>
                <w:rFonts w:asciiTheme="minorHAnsi" w:hAnsiTheme="minorHAnsi"/>
                <w:sz w:val="20"/>
                <w:szCs w:val="20"/>
              </w:rPr>
              <w:t>nieruchomości</w:t>
            </w:r>
          </w:p>
        </w:tc>
      </w:tr>
      <w:tr w:rsidR="000C69B0" w:rsidRPr="006B068B" w:rsidTr="00A12429">
        <w:trPr>
          <w:cantSplit/>
          <w:trHeight w:val="394"/>
        </w:trPr>
        <w:tc>
          <w:tcPr>
            <w:tcW w:w="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69B0" w:rsidRPr="006B068B" w:rsidRDefault="000C69B0" w:rsidP="009C4D8E">
            <w:pPr>
              <w:ind w:right="285"/>
            </w:pPr>
            <w:r>
              <w:t>1.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9B0" w:rsidRPr="00763F57" w:rsidRDefault="000C69B0" w:rsidP="009C4D8E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9B0" w:rsidRPr="000C69B0" w:rsidRDefault="000C69B0" w:rsidP="009C4D8E">
            <w:pPr>
              <w:pStyle w:val="Bezodstpw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Część działki o pow. 25m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9B0" w:rsidRDefault="000C69B0" w:rsidP="009C4D8E">
            <w:pPr>
              <w:pStyle w:val="Bezodstpw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LsV</w:t>
            </w:r>
            <w:proofErr w:type="spellEnd"/>
          </w:p>
          <w:p w:rsidR="000C69B0" w:rsidRPr="00763F57" w:rsidRDefault="000C69B0" w:rsidP="009C4D8E">
            <w:pPr>
              <w:pStyle w:val="Bezodstpw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LsVI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C69B0" w:rsidRPr="00763F57" w:rsidRDefault="000C69B0" w:rsidP="009C4D8E">
            <w:pPr>
              <w:pStyle w:val="Bezodstpw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PT1P/00091458/5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9B0" w:rsidRPr="00763F57" w:rsidRDefault="000C69B0" w:rsidP="009C4D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Lubiaszów Nowy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9B0" w:rsidRPr="00763F57" w:rsidRDefault="000C69B0" w:rsidP="009C4D8E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Nieodpłatnie na okres </w:t>
            </w:r>
            <w:r w:rsidR="00A12429">
              <w:rPr>
                <w:rFonts w:cs="Times New Roman"/>
                <w:sz w:val="20"/>
                <w:szCs w:val="20"/>
              </w:rPr>
              <w:t>10 lat na rzecz Stowarzyszenia D</w:t>
            </w:r>
            <w:r>
              <w:rPr>
                <w:rFonts w:cs="Times New Roman"/>
                <w:sz w:val="20"/>
                <w:szCs w:val="20"/>
              </w:rPr>
              <w:t>olina Pilic</w:t>
            </w:r>
            <w:r w:rsidR="00A12429">
              <w:rPr>
                <w:rFonts w:cs="Times New Roman"/>
                <w:sz w:val="20"/>
                <w:szCs w:val="20"/>
              </w:rPr>
              <w:t>y w celu lokalizacji miejsca recepcyjnego w ramach rewitalizacji szlaku rowerowego im. Zygmunta Goliata wokół Zalewu Sulejowskiego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9B0" w:rsidRPr="00763F57" w:rsidRDefault="000C69B0" w:rsidP="009C4D8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763F57">
              <w:rPr>
                <w:rFonts w:cs="Times New Roman"/>
                <w:sz w:val="20"/>
                <w:szCs w:val="20"/>
              </w:rPr>
              <w:t xml:space="preserve">Gmina nie posiada planu zagospodarowania przestrzennego. Zgodnie </w:t>
            </w:r>
            <w:r w:rsidR="00A12429">
              <w:rPr>
                <w:rFonts w:cs="Times New Roman"/>
                <w:sz w:val="20"/>
                <w:szCs w:val="20"/>
              </w:rPr>
              <w:t>z ewidencją gruntów przedmiotowa działka</w:t>
            </w:r>
            <w:r w:rsidRPr="00763F57">
              <w:rPr>
                <w:rFonts w:cs="Times New Roman"/>
                <w:sz w:val="20"/>
                <w:szCs w:val="20"/>
              </w:rPr>
              <w:t xml:space="preserve"> stanowi</w:t>
            </w:r>
            <w:r w:rsidR="00A12429">
              <w:rPr>
                <w:rFonts w:cs="Times New Roman"/>
                <w:sz w:val="20"/>
                <w:szCs w:val="20"/>
              </w:rPr>
              <w:t xml:space="preserve">  </w:t>
            </w:r>
            <w:r w:rsidRPr="0076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grunty leśne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C69B0" w:rsidRPr="00763F57" w:rsidRDefault="000C69B0" w:rsidP="00A124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63F57">
              <w:rPr>
                <w:rFonts w:ascii="Times New Roman" w:hAnsi="Times New Roman"/>
                <w:bCs/>
                <w:sz w:val="20"/>
                <w:szCs w:val="20"/>
              </w:rPr>
              <w:t xml:space="preserve">Nieruchomość stanowi grunty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leśne</w:t>
            </w:r>
            <w:r w:rsidR="00A12429">
              <w:rPr>
                <w:rFonts w:ascii="Times New Roman" w:hAnsi="Times New Roman"/>
                <w:bCs/>
                <w:sz w:val="20"/>
                <w:szCs w:val="20"/>
              </w:rPr>
              <w:t xml:space="preserve"> położone </w:t>
            </w:r>
            <w:r w:rsidR="009C4D8E">
              <w:rPr>
                <w:rFonts w:ascii="Times New Roman" w:hAnsi="Times New Roman"/>
                <w:bCs/>
                <w:sz w:val="20"/>
                <w:szCs w:val="20"/>
              </w:rPr>
              <w:t>po prawej stronie  ulicy Sosnow</w:t>
            </w:r>
            <w:r w:rsidR="00A12429">
              <w:rPr>
                <w:rFonts w:ascii="Times New Roman" w:hAnsi="Times New Roman"/>
                <w:bCs/>
                <w:sz w:val="20"/>
                <w:szCs w:val="20"/>
              </w:rPr>
              <w:t xml:space="preserve">ej we wschodniej </w:t>
            </w:r>
            <w:r w:rsidR="00AF0F10">
              <w:rPr>
                <w:rFonts w:ascii="Times New Roman" w:hAnsi="Times New Roman"/>
                <w:bCs/>
                <w:sz w:val="20"/>
                <w:szCs w:val="20"/>
              </w:rPr>
              <w:t xml:space="preserve">części wsi </w:t>
            </w:r>
            <w:r w:rsidR="00A12429">
              <w:rPr>
                <w:rFonts w:ascii="Times New Roman" w:hAnsi="Times New Roman"/>
                <w:bCs/>
                <w:sz w:val="20"/>
                <w:szCs w:val="20"/>
              </w:rPr>
              <w:t>części</w:t>
            </w:r>
            <w:r w:rsidR="00AF0F1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124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0C69B0" w:rsidRDefault="000C69B0" w:rsidP="00AF0F10"/>
    <w:p w:rsidR="004D6177" w:rsidRDefault="004D6177" w:rsidP="004D6177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Wykaz zostaje wywieszony na okres 21 dn</w:t>
      </w:r>
      <w:r w:rsidR="00AF0F10">
        <w:rPr>
          <w:rFonts w:asciiTheme="minorHAnsi" w:hAnsiTheme="minorHAnsi"/>
          <w:sz w:val="20"/>
          <w:szCs w:val="20"/>
        </w:rPr>
        <w:t>i. Termin wywieszenia wykazu  16.12.2020 – 6.01.2021</w:t>
      </w:r>
      <w:r>
        <w:rPr>
          <w:rFonts w:asciiTheme="minorHAnsi" w:hAnsiTheme="minorHAnsi"/>
          <w:sz w:val="20"/>
          <w:szCs w:val="20"/>
        </w:rPr>
        <w:t>r.</w:t>
      </w:r>
    </w:p>
    <w:p w:rsidR="004D6177" w:rsidRDefault="004D6177" w:rsidP="004D6177">
      <w:pPr>
        <w:spacing w:after="0" w:line="240" w:lineRule="auto"/>
      </w:pPr>
    </w:p>
    <w:p w:rsidR="0088235B" w:rsidRDefault="0088235B"/>
    <w:sectPr w:rsidR="0088235B" w:rsidSect="004D61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6177"/>
    <w:rsid w:val="000C69B0"/>
    <w:rsid w:val="004D6177"/>
    <w:rsid w:val="0088235B"/>
    <w:rsid w:val="009C4D8E"/>
    <w:rsid w:val="00A12429"/>
    <w:rsid w:val="00AF0F10"/>
    <w:rsid w:val="00BB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7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177"/>
    <w:pPr>
      <w:spacing w:after="0"/>
    </w:pPr>
    <w:rPr>
      <w:rFonts w:ascii="Times New Roman" w:eastAsiaTheme="minorEastAsia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4D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0C69B0"/>
    <w:pPr>
      <w:suppressAutoHyphens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69B0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2020-12-16T13:55:00Z</cp:lastPrinted>
  <dcterms:created xsi:type="dcterms:W3CDTF">2020-12-16T13:29:00Z</dcterms:created>
  <dcterms:modified xsi:type="dcterms:W3CDTF">2020-12-16T14:10:00Z</dcterms:modified>
</cp:coreProperties>
</file>