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F3AB3">
      <w:pPr>
        <w:jc w:val="center"/>
        <w:rPr>
          <w:b/>
          <w:caps/>
        </w:rPr>
      </w:pPr>
      <w:r>
        <w:rPr>
          <w:b/>
          <w:caps/>
        </w:rPr>
        <w:t>Zarządzenie Nr 63/2021</w:t>
      </w:r>
      <w:r>
        <w:rPr>
          <w:b/>
          <w:caps/>
        </w:rPr>
        <w:br/>
        <w:t>Burmistrza Wolborza</w:t>
      </w:r>
    </w:p>
    <w:p w:rsidR="00A77B3E" w:rsidRDefault="000F3AB3">
      <w:pPr>
        <w:spacing w:before="280" w:after="280"/>
        <w:jc w:val="center"/>
        <w:rPr>
          <w:b/>
          <w:caps/>
        </w:rPr>
      </w:pPr>
      <w:r>
        <w:t>z dnia 23 lipca 2021 r.</w:t>
      </w:r>
    </w:p>
    <w:p w:rsidR="00A77B3E" w:rsidRDefault="000F3AB3">
      <w:pPr>
        <w:keepNext/>
        <w:spacing w:after="480"/>
        <w:jc w:val="center"/>
      </w:pPr>
      <w:r>
        <w:rPr>
          <w:b/>
        </w:rPr>
        <w:t>w sprawie zmian w Regulaminie Organizacyjnym Urzędu Miejskiego w Wolborzu</w:t>
      </w:r>
    </w:p>
    <w:p w:rsidR="00A77B3E" w:rsidRDefault="000F3AB3">
      <w:pPr>
        <w:keepLines/>
        <w:spacing w:before="120" w:after="120"/>
        <w:ind w:firstLine="227"/>
      </w:pPr>
      <w:r>
        <w:t>Na podstawie art. 33 ust 2 ustawy z dnia 8 marca 1990 r. o samorządzie gminnym (Dz. U z 2020 r. poz. 713, poz. </w:t>
      </w:r>
      <w:r>
        <w:t>1378, z 2021 r. poz. 1038)</w:t>
      </w:r>
    </w:p>
    <w:p w:rsidR="00A77B3E" w:rsidRDefault="000F3AB3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0F3AB3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Organizacyjnym Urzędu Miejskiego w Wolborzu przyjętym zarządzaniem Nr 75/A/2020 Burmistrza Wolborza z dnia 15 października 2020 r. w sprawie Regulaminu Organizacyjnego</w:t>
      </w:r>
      <w:r>
        <w:t xml:space="preserve"> Urzędu Miejskiego w Wolborzu w rozdziale 2 § 15 ust. 2 dodaje się pkt 16 w brzmieniu: "16) nadzorowanie spraw z zakresu promocji zdrowia i profilaktyki, oraz inicjowanie i prowadzenie działań na rzecz poprawy stanu zdrowia mieszkańców gminy.".</w:t>
      </w:r>
    </w:p>
    <w:p w:rsidR="00A77B3E" w:rsidRDefault="000F3AB3">
      <w:pPr>
        <w:keepLines/>
        <w:spacing w:before="120" w:after="120"/>
        <w:ind w:firstLine="340"/>
      </w:pPr>
      <w:r>
        <w:rPr>
          <w:b/>
        </w:rPr>
        <w:t>§ 2. </w:t>
      </w:r>
      <w:r>
        <w:t>W załą</w:t>
      </w:r>
      <w:r>
        <w:t>czniku nr 1 do Regulaminu Organizacyjne Urzędu Miejskiego w Wolborzu przyjętego zarządzaniem Nr 75/A/2020 Burmistrza Wolborza z dnia 15 października 2020 r. w sprawie Regulaminu Organizacyjnego Urzędu Miejskiego w Wolborzu dodaje się w dziale IV rozdział 1</w:t>
      </w:r>
      <w:r>
        <w:t>5 w brzmieniu: "Rozdział 15. Samodzielne stanowisko ds. kontroli wewnętrznej</w:t>
      </w:r>
    </w:p>
    <w:p w:rsidR="00A77B3E" w:rsidRDefault="000F3AB3">
      <w:pPr>
        <w:keepLines/>
        <w:spacing w:before="120" w:after="120"/>
        <w:ind w:firstLine="340"/>
      </w:pPr>
      <w:r>
        <w:rPr>
          <w:b/>
        </w:rPr>
        <w:t>§ 31. </w:t>
      </w:r>
      <w:r>
        <w:t>Zakres zadań Samodzielnego stanowiska ds. kontroli wewnętrznej:</w:t>
      </w:r>
    </w:p>
    <w:p w:rsidR="00A77B3E" w:rsidRDefault="000F3AB3">
      <w:pPr>
        <w:spacing w:before="120" w:after="120"/>
        <w:ind w:left="340" w:hanging="227"/>
      </w:pPr>
      <w:r>
        <w:t>1) </w:t>
      </w:r>
      <w:r>
        <w:t>opracowywanie rocznych planów kontroli wewnętrznej i przedkładanie ich do zatwierdzenia Burmistrzowi;</w:t>
      </w:r>
    </w:p>
    <w:p w:rsidR="00A77B3E" w:rsidRDefault="000F3AB3">
      <w:pPr>
        <w:spacing w:before="120" w:after="120"/>
        <w:ind w:left="340" w:hanging="227"/>
      </w:pPr>
      <w:r>
        <w:t>2) </w:t>
      </w:r>
      <w:r>
        <w:t>p</w:t>
      </w:r>
      <w:r>
        <w:t>rowadzenie kontroli kompleksowych, problemowych i doraźnych w Urzędzie Miejskim, jednostkach organizacyjnych gminy oraz innych jednostkach wykorzystujących majątek, środki budżetowe lub realizujących zadania powierzone z zakresu administracji samorządowej,</w:t>
      </w:r>
    </w:p>
    <w:p w:rsidR="00A77B3E" w:rsidRDefault="000F3AB3">
      <w:pPr>
        <w:spacing w:before="120" w:after="120"/>
        <w:ind w:left="340" w:hanging="227"/>
      </w:pPr>
      <w:r>
        <w:t>3) </w:t>
      </w:r>
      <w:r>
        <w:t>sporządzanie protokołów kontroli, analiz i opracowywanie propozycji i zaleceń pokontrolnych oraz przedkładanie ich Sekretarzowi Gminy,</w:t>
      </w:r>
    </w:p>
    <w:p w:rsidR="00A77B3E" w:rsidRDefault="000F3AB3">
      <w:pPr>
        <w:spacing w:before="120" w:after="120"/>
        <w:ind w:left="340" w:hanging="227"/>
      </w:pPr>
      <w:r>
        <w:t>4) </w:t>
      </w:r>
      <w:r>
        <w:t>prowadzenie bieżącego instruktażu w sprawach finansów publicznych na rzecz pracowników Urzędu Miejskiego i jednost</w:t>
      </w:r>
      <w:r>
        <w:t>ek organizacyjnych gminy.".</w:t>
      </w:r>
    </w:p>
    <w:p w:rsidR="00A77B3E" w:rsidRDefault="000F3AB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16 sierpnia 2021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F3AB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77D3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D3C" w:rsidRDefault="00977D3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D3C" w:rsidRDefault="000F3A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A77B3E">
      <w:pPr>
        <w:keepNext/>
      </w:pPr>
    </w:p>
    <w:sectPr w:rsidR="00A77B3E" w:rsidSect="00977D3C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3C" w:rsidRDefault="00977D3C" w:rsidP="00977D3C">
      <w:r>
        <w:separator/>
      </w:r>
    </w:p>
  </w:endnote>
  <w:endnote w:type="continuationSeparator" w:id="0">
    <w:p w:rsidR="00977D3C" w:rsidRDefault="00977D3C" w:rsidP="0097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77D3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3C" w:rsidRDefault="000F3AB3">
          <w:pPr>
            <w:jc w:val="left"/>
            <w:rPr>
              <w:sz w:val="18"/>
            </w:rPr>
          </w:pPr>
          <w:r>
            <w:rPr>
              <w:sz w:val="18"/>
            </w:rPr>
            <w:t>Id: 02654896-CB7F-41E6-B771-FB78F239BB63.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D3C" w:rsidRDefault="000F3A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77D3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977D3C">
            <w:rPr>
              <w:sz w:val="18"/>
            </w:rPr>
            <w:fldChar w:fldCharType="end"/>
          </w:r>
        </w:p>
      </w:tc>
    </w:tr>
  </w:tbl>
  <w:p w:rsidR="00977D3C" w:rsidRDefault="00977D3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3C" w:rsidRDefault="00977D3C" w:rsidP="00977D3C">
      <w:r>
        <w:separator/>
      </w:r>
    </w:p>
  </w:footnote>
  <w:footnote w:type="continuationSeparator" w:id="0">
    <w:p w:rsidR="00977D3C" w:rsidRDefault="00977D3C" w:rsidP="0097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F3AB3"/>
    <w:rsid w:val="00977D3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7D3C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63/2021 z dnia 23 lipca 2021 r.</dc:title>
  <dc:subject>w sprawie zmian w^Regulaminie Organizacyjnym Urzędu Miejskiego w^Wolborzu</dc:subject>
  <dc:creator>User</dc:creator>
  <cp:lastModifiedBy>Sekretarz</cp:lastModifiedBy>
  <cp:revision>2</cp:revision>
  <dcterms:created xsi:type="dcterms:W3CDTF">2021-08-31T12:31:00Z</dcterms:created>
  <dcterms:modified xsi:type="dcterms:W3CDTF">2021-08-31T12:31:00Z</dcterms:modified>
  <cp:category>Akt prawny</cp:category>
</cp:coreProperties>
</file>