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17095">
      <w:pPr>
        <w:jc w:val="center"/>
        <w:rPr>
          <w:b/>
          <w:caps/>
        </w:rPr>
      </w:pPr>
      <w:r>
        <w:rPr>
          <w:b/>
          <w:caps/>
        </w:rPr>
        <w:t>Zarządzenie Nr 7/</w:t>
      </w:r>
      <w:r w:rsidR="004D22E5">
        <w:rPr>
          <w:b/>
          <w:caps/>
        </w:rPr>
        <w:t>2023</w:t>
      </w:r>
      <w:r w:rsidR="00CB7CD9">
        <w:rPr>
          <w:b/>
          <w:caps/>
        </w:rPr>
        <w:br/>
        <w:t>Burmistrza Wolborza</w:t>
      </w:r>
    </w:p>
    <w:p w:rsidR="00A77B3E" w:rsidRDefault="004D22E5">
      <w:pPr>
        <w:spacing w:before="280" w:after="280"/>
        <w:jc w:val="center"/>
        <w:rPr>
          <w:b/>
          <w:caps/>
        </w:rPr>
      </w:pPr>
      <w:r>
        <w:t>z dnia 1</w:t>
      </w:r>
      <w:r w:rsidR="00417095">
        <w:t>7</w:t>
      </w:r>
      <w:r>
        <w:t xml:space="preserve"> stycznia 2023</w:t>
      </w:r>
      <w:r w:rsidR="00CB7CD9">
        <w:t>r.</w:t>
      </w:r>
    </w:p>
    <w:p w:rsidR="00A77B3E" w:rsidRDefault="00CB7CD9">
      <w:pPr>
        <w:keepNext/>
        <w:spacing w:after="480"/>
        <w:jc w:val="center"/>
      </w:pPr>
      <w:r>
        <w:rPr>
          <w:b/>
        </w:rPr>
        <w:t>w sprawie naboru na wolne stanowisko urzędnicze w Urzędzie Miejskim w Wolborzu</w:t>
      </w:r>
    </w:p>
    <w:p w:rsidR="00A77B3E" w:rsidRDefault="00CB7CD9">
      <w:pPr>
        <w:keepLines/>
        <w:spacing w:before="120" w:after="120"/>
        <w:ind w:firstLine="227"/>
      </w:pPr>
      <w:r>
        <w:t>Na p</w:t>
      </w:r>
      <w:r w:rsidR="006F123C">
        <w:t xml:space="preserve">odstawie art. 11 ust. 1 ustawy z </w:t>
      </w:r>
      <w:r>
        <w:t xml:space="preserve">dnia 21 listopada 2008 r. o pracownikach samorządowych (Dz. U. </w:t>
      </w:r>
      <w:r w:rsidR="005E78D2">
        <w:t>z 2022 r. poz. 530</w:t>
      </w:r>
      <w:r>
        <w:t>) w związku z § 8 ust. 1 - 3 Regulaminu naboru na wolne stanowisko urzędnicze, w tym kierownicze urzędnicze w Urzędzie Miejskim w Wolborzu oraz na stanowiska kierowników gminnych jednostek</w:t>
      </w:r>
      <w:r w:rsidR="00970527">
        <w:t xml:space="preserve"> organizacyjnych gminy Wolbórz </w:t>
      </w:r>
      <w:r>
        <w:t>stanowiącym załąc</w:t>
      </w:r>
      <w:r w:rsidR="00970527">
        <w:t>znik Nr 1</w:t>
      </w:r>
      <w:r w:rsidR="006F123C">
        <w:t xml:space="preserve"> </w:t>
      </w:r>
      <w:r w:rsidR="00970527">
        <w:t>do </w:t>
      </w:r>
      <w:r>
        <w:t>zarządzenia Nr 122/2019 Burmistrza Wolborza z dnia 13 grudnia 2019 r. w sprawie Regulaminu naboru na wolne stanowisko urzędnicze, w tym kierownicze urzędnicze w Urzędzie Miejskim w Wolborzu oraz na stanowiska kierowników gminnych jednostek organizacyjnych gminy Wolbórz zmienionego zarządzeniem Nr 80/2020 Burmistrza Wolborza z dnia 3 listopada 2020 r. w sprawie zmiany Regulaminu naboru na wolne stanowisko urzędnicze, w tym kierownicze urzędnicze w Urzędzie Miejskim w Wolborzu oraz na stanowiska kierowników gminnych jednostek organizacyjnych gminy Wolbórz</w:t>
      </w:r>
    </w:p>
    <w:p w:rsidR="00A77B3E" w:rsidRDefault="00CB7CD9">
      <w:pPr>
        <w:spacing w:before="120" w:after="120"/>
        <w:jc w:val="center"/>
        <w:rPr>
          <w:b/>
        </w:rPr>
      </w:pPr>
      <w:r>
        <w:rPr>
          <w:b/>
        </w:rPr>
        <w:t>Burmistrz Wolborza</w:t>
      </w:r>
      <w:r>
        <w:rPr>
          <w:b/>
        </w:rPr>
        <w:br/>
        <w:t>zarządza, co następuje:</w:t>
      </w:r>
    </w:p>
    <w:p w:rsidR="00A77B3E" w:rsidRDefault="00CB7CD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Ogłasza się nabór na wolne stanowisko urzędnicze w Urzędzie Miejskim w Wol</w:t>
      </w:r>
      <w:r w:rsidR="00970527">
        <w:t xml:space="preserve">borzu - </w:t>
      </w:r>
      <w:r w:rsidR="004D22E5">
        <w:t>podinspektor ds. utrzymania czystości w gminie</w:t>
      </w:r>
      <w:r>
        <w:t>.</w:t>
      </w:r>
    </w:p>
    <w:p w:rsidR="00A77B3E" w:rsidRDefault="00CB7CD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Ogłoszenie o naborze na wolne stanowisko urzędnicze stanowi załącznik do niniejszego zarządzenia.</w:t>
      </w:r>
    </w:p>
    <w:p w:rsidR="00A77B3E" w:rsidRDefault="00CB7CD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Powołuje się Komisję do przeprowadzenia naboru w składzie:</w:t>
      </w:r>
    </w:p>
    <w:p w:rsidR="004D5F24" w:rsidRDefault="00CB7CD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 w:rsidR="00F0376E">
        <w:rPr>
          <w:color w:val="000000"/>
          <w:u w:color="000000"/>
        </w:rPr>
        <w:t>Dymitr Jędryka - przewodniczący</w:t>
      </w:r>
      <w:r>
        <w:rPr>
          <w:color w:val="000000"/>
          <w:u w:color="000000"/>
        </w:rPr>
        <w:t>;</w:t>
      </w:r>
    </w:p>
    <w:p w:rsidR="00A77B3E" w:rsidRDefault="00CB7CD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Elżbieta Bijoch - członek;</w:t>
      </w:r>
    </w:p>
    <w:p w:rsidR="00A77B3E" w:rsidRDefault="00CB7CD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 w:rsidR="00F0376E">
        <w:rPr>
          <w:color w:val="000000"/>
          <w:u w:color="000000"/>
        </w:rPr>
        <w:t>Izabela Midera</w:t>
      </w:r>
      <w:r>
        <w:rPr>
          <w:color w:val="000000"/>
          <w:u w:color="000000"/>
        </w:rPr>
        <w:t>- członek;</w:t>
      </w:r>
    </w:p>
    <w:p w:rsidR="004D5F24" w:rsidRDefault="004D22E5">
      <w:pPr>
        <w:spacing w:before="120" w:after="120"/>
        <w:ind w:left="340" w:hanging="227"/>
        <w:rPr>
          <w:color w:val="000000"/>
          <w:u w:color="000000"/>
        </w:rPr>
      </w:pPr>
      <w:r>
        <w:t>4) Małgorzata Jędrzejczyk</w:t>
      </w:r>
      <w:r w:rsidR="004D5F24">
        <w:t xml:space="preserve"> – członek;</w:t>
      </w:r>
    </w:p>
    <w:p w:rsidR="00A77B3E" w:rsidRDefault="004D5F24">
      <w:pPr>
        <w:spacing w:before="120" w:after="120"/>
        <w:ind w:left="340" w:hanging="227"/>
        <w:rPr>
          <w:color w:val="000000"/>
          <w:u w:color="000000"/>
        </w:rPr>
      </w:pPr>
      <w:r>
        <w:t>5</w:t>
      </w:r>
      <w:r w:rsidR="00CB7CD9">
        <w:t>) </w:t>
      </w:r>
      <w:r w:rsidR="00D30B30">
        <w:rPr>
          <w:color w:val="000000"/>
          <w:u w:color="000000"/>
        </w:rPr>
        <w:t>Katarzyna Hejduk</w:t>
      </w:r>
      <w:r w:rsidR="00CB7CD9">
        <w:rPr>
          <w:color w:val="000000"/>
          <w:u w:color="000000"/>
        </w:rPr>
        <w:t xml:space="preserve"> - sekretarz komisji.</w:t>
      </w:r>
    </w:p>
    <w:p w:rsidR="00A77B3E" w:rsidRDefault="00CB7CD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działa do czasu zakończenia procedury naboru na wolne stanowisko urzędnicze.</w:t>
      </w:r>
    </w:p>
    <w:p w:rsidR="00A77B3E" w:rsidRDefault="00CB7CD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wydania.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1"/>
        <w:gridCol w:w="5041"/>
      </w:tblGrid>
      <w:tr w:rsidR="00462CB5"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CB7CD9">
            <w:pPr>
              <w:spacing w:before="560" w:after="56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Burmistrz</w:t>
            </w:r>
            <w:r>
              <w:rPr>
                <w:color w:val="000000"/>
                <w:sz w:val="22"/>
                <w:u w:color="000000"/>
              </w:rPr>
              <w:br/>
            </w:r>
            <w:r>
              <w:rPr>
                <w:color w:val="000000"/>
                <w:sz w:val="22"/>
                <w:u w:color="000000"/>
              </w:rPr>
              <w:br/>
            </w:r>
            <w:r>
              <w:rPr>
                <w:color w:val="000000"/>
                <w:sz w:val="22"/>
                <w:u w:color="000000"/>
              </w:rPr>
              <w:br/>
            </w:r>
            <w:r>
              <w:rPr>
                <w:b/>
                <w:color w:val="000000"/>
                <w:sz w:val="22"/>
                <w:u w:color="000000"/>
              </w:rPr>
              <w:t>Andrzej Jaros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A31181">
      <w:pPr>
        <w:keepNext/>
        <w:spacing w:before="120" w:after="120" w:line="360" w:lineRule="auto"/>
        <w:ind w:left="5767"/>
        <w:jc w:val="left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417095">
        <w:rPr>
          <w:color w:val="000000"/>
          <w:sz w:val="22"/>
          <w:u w:color="000000"/>
        </w:rPr>
        <w:t>Załącznik do zarządzenia Nr 7</w:t>
      </w:r>
      <w:r w:rsidR="00CB7CD9">
        <w:rPr>
          <w:color w:val="000000"/>
          <w:sz w:val="22"/>
          <w:u w:color="000000"/>
        </w:rPr>
        <w:t>/20</w:t>
      </w:r>
      <w:r w:rsidR="004D22E5">
        <w:rPr>
          <w:color w:val="000000"/>
          <w:sz w:val="22"/>
          <w:u w:color="000000"/>
        </w:rPr>
        <w:t>23</w:t>
      </w:r>
      <w:r w:rsidR="004D22E5">
        <w:rPr>
          <w:color w:val="000000"/>
          <w:sz w:val="22"/>
          <w:u w:color="000000"/>
        </w:rPr>
        <w:br/>
        <w:t>Burmistrza Wolborza</w:t>
      </w:r>
      <w:r w:rsidR="004D22E5">
        <w:rPr>
          <w:color w:val="000000"/>
          <w:sz w:val="22"/>
          <w:u w:color="000000"/>
        </w:rPr>
        <w:br/>
        <w:t>z dnia 17 stycznia 2023</w:t>
      </w:r>
      <w:r w:rsidR="004D5F24">
        <w:rPr>
          <w:color w:val="000000"/>
          <w:sz w:val="22"/>
          <w:u w:color="000000"/>
        </w:rPr>
        <w:t xml:space="preserve"> </w:t>
      </w:r>
      <w:r w:rsidR="00CB7CD9">
        <w:rPr>
          <w:color w:val="000000"/>
          <w:sz w:val="22"/>
          <w:u w:color="000000"/>
        </w:rPr>
        <w:t>r.</w:t>
      </w:r>
    </w:p>
    <w:p w:rsidR="00A77B3E" w:rsidRDefault="00CB7CD9" w:rsidP="001D760E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BURMISTRZ WOLBORZA</w:t>
      </w:r>
      <w:r>
        <w:rPr>
          <w:b/>
          <w:color w:val="000000"/>
          <w:sz w:val="22"/>
          <w:u w:color="000000"/>
        </w:rPr>
        <w:br/>
        <w:t>ogłasza nabór na wolne stanowi</w:t>
      </w:r>
      <w:r w:rsidR="004D22E5">
        <w:rPr>
          <w:b/>
          <w:color w:val="000000"/>
          <w:sz w:val="22"/>
          <w:u w:color="000000"/>
        </w:rPr>
        <w:t>sko urzędnicze</w:t>
      </w:r>
      <w:r w:rsidR="004D22E5">
        <w:rPr>
          <w:b/>
          <w:color w:val="000000"/>
          <w:sz w:val="22"/>
          <w:u w:color="000000"/>
        </w:rPr>
        <w:br/>
        <w:t>podinspektor ds. utrzymania czystości</w:t>
      </w:r>
      <w:r>
        <w:rPr>
          <w:b/>
          <w:color w:val="000000"/>
          <w:sz w:val="22"/>
          <w:u w:color="000000"/>
        </w:rPr>
        <w:t xml:space="preserve"> w</w:t>
      </w:r>
      <w:r w:rsidR="00715DF2">
        <w:rPr>
          <w:b/>
          <w:color w:val="000000"/>
          <w:sz w:val="22"/>
          <w:u w:color="000000"/>
        </w:rPr>
        <w:t xml:space="preserve"> gminie w</w:t>
      </w:r>
      <w:r>
        <w:rPr>
          <w:b/>
          <w:color w:val="000000"/>
          <w:sz w:val="22"/>
          <w:u w:color="000000"/>
        </w:rPr>
        <w:t> Urzędzie Miejskim w Wolborzu</w:t>
      </w:r>
      <w:r>
        <w:rPr>
          <w:b/>
          <w:color w:val="000000"/>
          <w:sz w:val="22"/>
          <w:u w:color="000000"/>
        </w:rPr>
        <w:br/>
        <w:t>w pełnym wymiarze czasu pracy</w:t>
      </w:r>
    </w:p>
    <w:p w:rsidR="008A4258" w:rsidRDefault="00CB7CD9" w:rsidP="008A4258">
      <w:pPr>
        <w:keepLines/>
        <w:spacing w:before="120" w:after="120" w:line="276" w:lineRule="auto"/>
        <w:ind w:firstLine="340"/>
        <w:rPr>
          <w:b/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Wymagania niezbędne:</w:t>
      </w:r>
    </w:p>
    <w:p w:rsidR="004D22E5" w:rsidRDefault="008A4258" w:rsidP="008A42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 w:rsidRPr="007C4B13"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) </w:t>
      </w:r>
      <w:r w:rsidR="00CB7CD9" w:rsidRPr="008A4258">
        <w:rPr>
          <w:color w:val="000000"/>
          <w:u w:color="000000"/>
        </w:rPr>
        <w:t>wykształcenie - studia</w:t>
      </w:r>
      <w:r w:rsidR="005D614F">
        <w:rPr>
          <w:color w:val="000000"/>
          <w:u w:color="000000"/>
        </w:rPr>
        <w:t xml:space="preserve"> wyższe </w:t>
      </w:r>
      <w:r w:rsidR="004D22E5">
        <w:rPr>
          <w:color w:val="000000"/>
          <w:u w:color="000000"/>
        </w:rPr>
        <w:t xml:space="preserve">magisterskie </w:t>
      </w:r>
      <w:r w:rsidR="005D614F">
        <w:rPr>
          <w:color w:val="000000"/>
          <w:u w:color="000000"/>
        </w:rPr>
        <w:t xml:space="preserve">na jednym z kierunków: </w:t>
      </w:r>
      <w:r w:rsidR="004D22E5">
        <w:rPr>
          <w:color w:val="000000"/>
          <w:u w:color="000000"/>
        </w:rPr>
        <w:t>administracja, ochrona środowiska, finanse i rachunkowość;</w:t>
      </w:r>
    </w:p>
    <w:p w:rsidR="00A77B3E" w:rsidRPr="008A4258" w:rsidRDefault="004D22E5" w:rsidP="008A42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2) staż pracy – 3 lata;</w:t>
      </w:r>
      <w:r w:rsidR="008A4258" w:rsidRPr="008A4258">
        <w:rPr>
          <w:color w:val="000000"/>
          <w:u w:color="000000"/>
        </w:rPr>
        <w:t xml:space="preserve"> </w:t>
      </w:r>
    </w:p>
    <w:p w:rsidR="00A77B3E" w:rsidRDefault="004D22E5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</w:t>
      </w:r>
      <w:r w:rsidR="00CB7CD9">
        <w:t>) </w:t>
      </w:r>
      <w:r w:rsidR="00CB7CD9">
        <w:rPr>
          <w:color w:val="000000"/>
          <w:u w:color="000000"/>
        </w:rPr>
        <w:t>obywatelstwo polskie (o stanowisko mogą ubiegać się również osoby nie posiadające obywatelstwa polskiego zgodnie z art. 11 ust. 2 i 3 ustawy z dnia 21 listopada 2008 r. o pracownikach samorządowy</w:t>
      </w:r>
      <w:r w:rsidR="00817825">
        <w:rPr>
          <w:color w:val="000000"/>
          <w:u w:color="000000"/>
        </w:rPr>
        <w:t>ch (Dz. U. z 2022 r., poz. 530</w:t>
      </w:r>
      <w:r w:rsidR="00970527">
        <w:rPr>
          <w:color w:val="000000"/>
          <w:u w:color="000000"/>
        </w:rPr>
        <w:t>);</w:t>
      </w:r>
    </w:p>
    <w:p w:rsidR="00A77B3E" w:rsidRDefault="004D22E5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</w:t>
      </w:r>
      <w:r w:rsidR="00CB7CD9">
        <w:t>) </w:t>
      </w:r>
      <w:r w:rsidR="00CB7CD9">
        <w:rPr>
          <w:color w:val="000000"/>
          <w:u w:color="000000"/>
        </w:rPr>
        <w:t>pełna zdolność do czynności prawnych oraz korzy</w:t>
      </w:r>
      <w:r w:rsidR="00970527">
        <w:rPr>
          <w:color w:val="000000"/>
          <w:u w:color="000000"/>
        </w:rPr>
        <w:t>stanie z pełni praw publicznych;</w:t>
      </w:r>
    </w:p>
    <w:p w:rsidR="00970527" w:rsidRDefault="004D22E5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</w:t>
      </w:r>
      <w:r w:rsidR="00CB7CD9">
        <w:t>) </w:t>
      </w:r>
      <w:r w:rsidR="00CB7CD9">
        <w:rPr>
          <w:color w:val="000000"/>
          <w:u w:color="000000"/>
        </w:rPr>
        <w:t>niekaralność za umyślne przestępstwa ścigane z oskarżenia publicznego lub umyślne przestępstwo skarbowe</w:t>
      </w:r>
      <w:r w:rsidR="00970527">
        <w:rPr>
          <w:color w:val="000000"/>
          <w:u w:color="000000"/>
        </w:rPr>
        <w:t>;</w:t>
      </w:r>
    </w:p>
    <w:p w:rsidR="00A77B3E" w:rsidRDefault="004D22E5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</w:t>
      </w:r>
      <w:r w:rsidR="00CB7CD9">
        <w:t>) </w:t>
      </w:r>
      <w:r w:rsidR="00CB7CD9">
        <w:rPr>
          <w:color w:val="000000"/>
          <w:u w:color="000000"/>
        </w:rPr>
        <w:t>nieposzlakowana opinia</w:t>
      </w:r>
      <w:r w:rsidR="00970527">
        <w:rPr>
          <w:color w:val="000000"/>
          <w:u w:color="000000"/>
        </w:rPr>
        <w:t>;</w:t>
      </w:r>
    </w:p>
    <w:p w:rsidR="00A77B3E" w:rsidRDefault="004D22E5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</w:t>
      </w:r>
      <w:r w:rsidR="00CB7CD9">
        <w:t>) </w:t>
      </w:r>
      <w:r w:rsidR="00CB7CD9">
        <w:rPr>
          <w:color w:val="000000"/>
          <w:u w:color="000000"/>
        </w:rPr>
        <w:t>stan zdro</w:t>
      </w:r>
      <w:r w:rsidR="00970527">
        <w:rPr>
          <w:color w:val="000000"/>
          <w:u w:color="000000"/>
        </w:rPr>
        <w:t>wia pozwalający na zatrudnienie;</w:t>
      </w:r>
    </w:p>
    <w:p w:rsidR="00A77B3E" w:rsidRDefault="004D22E5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</w:t>
      </w:r>
      <w:r w:rsidR="00CB7CD9">
        <w:t>) </w:t>
      </w:r>
      <w:r w:rsidR="00CB7CD9">
        <w:rPr>
          <w:color w:val="000000"/>
          <w:u w:color="000000"/>
        </w:rPr>
        <w:t>znajomość obsługi komputera Microsoft Windows i Offi</w:t>
      </w:r>
      <w:r w:rsidR="00970527">
        <w:rPr>
          <w:color w:val="000000"/>
          <w:u w:color="000000"/>
        </w:rPr>
        <w:t>ce oraz korzystania z Internetu.</w:t>
      </w:r>
    </w:p>
    <w:p w:rsidR="007E6754" w:rsidRDefault="007C4B13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</w:t>
      </w:r>
      <w:r w:rsidR="007E6754">
        <w:t>) prawo jazdy kat. B.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Wymagania dodatkowe:</w:t>
      </w:r>
    </w:p>
    <w:p w:rsidR="00A77B3E" w:rsidRDefault="00CB7CD9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komunikatywność, rzetelność i konsekwencja przy</w:t>
      </w:r>
      <w:r w:rsidR="00970527">
        <w:rPr>
          <w:color w:val="000000"/>
          <w:u w:color="000000"/>
        </w:rPr>
        <w:t xml:space="preserve"> wykonywaniu powierzonych zadań;</w:t>
      </w:r>
    </w:p>
    <w:p w:rsidR="00A77B3E" w:rsidRDefault="00CB7CD9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umiejętność organizacji</w:t>
      </w:r>
      <w:r w:rsidR="00970527">
        <w:rPr>
          <w:color w:val="000000"/>
          <w:u w:color="000000"/>
        </w:rPr>
        <w:t xml:space="preserve"> pracy na zajmowanym stanowisku;</w:t>
      </w:r>
    </w:p>
    <w:p w:rsidR="008A4258" w:rsidRPr="0005416D" w:rsidRDefault="00CB7CD9" w:rsidP="007C4B13">
      <w:pPr>
        <w:shd w:val="clear" w:color="auto" w:fill="FFFFFF"/>
        <w:rPr>
          <w:lang w:bidi="ar-SA"/>
        </w:rPr>
      </w:pPr>
      <w:r w:rsidRPr="008A4258">
        <w:t>3) </w:t>
      </w:r>
      <w:r w:rsidR="005D614F">
        <w:rPr>
          <w:color w:val="000000"/>
          <w:u w:color="000000"/>
        </w:rPr>
        <w:t>znajomość</w:t>
      </w:r>
      <w:r w:rsidR="008A4258" w:rsidRPr="008A4258">
        <w:rPr>
          <w:color w:val="000000"/>
          <w:u w:color="000000"/>
        </w:rPr>
        <w:t xml:space="preserve"> przepisów z zakresu administracji publicznej, w szczególności administracji samorządowej – ustawy z dnia 8 marca 1990 r. o samorządzie gminnym, ustawy z dnia 14 czerwca 1960 r. - Kodeks postępowania administracyjnego</w:t>
      </w:r>
      <w:r w:rsidR="008A4258" w:rsidRPr="008A4258">
        <w:t>,</w:t>
      </w:r>
      <w:r w:rsidR="00A17188" w:rsidRPr="00A17188">
        <w:t xml:space="preserve"> </w:t>
      </w:r>
      <w:r w:rsidR="00A17188">
        <w:rPr>
          <w:lang w:bidi="ar-SA"/>
        </w:rPr>
        <w:t>ustawy</w:t>
      </w:r>
      <w:r w:rsidR="00A17188" w:rsidRPr="00A17188">
        <w:rPr>
          <w:lang w:bidi="ar-SA"/>
        </w:rPr>
        <w:t xml:space="preserve"> z dnia 13 września 1996 r. o utrzymaniu</w:t>
      </w:r>
      <w:r w:rsidR="00A17188">
        <w:rPr>
          <w:lang w:bidi="ar-SA"/>
        </w:rPr>
        <w:t xml:space="preserve"> czystości i porządku w gminach,</w:t>
      </w:r>
      <w:r w:rsidR="00A17188" w:rsidRPr="00A17188">
        <w:t xml:space="preserve"> </w:t>
      </w:r>
      <w:r w:rsidR="00A17188">
        <w:t>u</w:t>
      </w:r>
      <w:r w:rsidR="00A17188">
        <w:rPr>
          <w:lang w:bidi="ar-SA"/>
        </w:rPr>
        <w:t>stawy</w:t>
      </w:r>
      <w:r w:rsidR="00A17188" w:rsidRPr="00A17188">
        <w:rPr>
          <w:lang w:bidi="ar-SA"/>
        </w:rPr>
        <w:t xml:space="preserve"> z dnia 21 listopada 2008 r. o wspieran</w:t>
      </w:r>
      <w:r w:rsidR="007C4B13">
        <w:rPr>
          <w:lang w:bidi="ar-SA"/>
        </w:rPr>
        <w:t>iu termomodernizacji i </w:t>
      </w:r>
      <w:r w:rsidR="00A17188">
        <w:rPr>
          <w:lang w:bidi="ar-SA"/>
        </w:rPr>
        <w:t>remontów</w:t>
      </w:r>
      <w:r w:rsidR="0005416D">
        <w:rPr>
          <w:lang w:bidi="ar-SA"/>
        </w:rPr>
        <w:t xml:space="preserve"> oraz o cent</w:t>
      </w:r>
      <w:r w:rsidR="007C4B13">
        <w:rPr>
          <w:lang w:bidi="ar-SA"/>
        </w:rPr>
        <w:t>r</w:t>
      </w:r>
      <w:r w:rsidR="0005416D">
        <w:rPr>
          <w:lang w:bidi="ar-SA"/>
        </w:rPr>
        <w:t xml:space="preserve">alnej ewidencji emisyjności budynków, </w:t>
      </w:r>
      <w:r w:rsidR="005D614F">
        <w:rPr>
          <w:color w:val="000000"/>
          <w:u w:color="000000"/>
        </w:rPr>
        <w:t>ustawy z dnia 6 </w:t>
      </w:r>
      <w:r w:rsidR="007C4B13">
        <w:rPr>
          <w:color w:val="000000"/>
          <w:u w:color="000000"/>
        </w:rPr>
        <w:t>września 2001 r. o </w:t>
      </w:r>
      <w:r w:rsidR="008A4258" w:rsidRPr="008A4258">
        <w:rPr>
          <w:color w:val="000000"/>
          <w:u w:color="000000"/>
        </w:rPr>
        <w:t>dostępie do informacji publicznej oraz spraw wykonywanych na zajmowanym stanowisku</w:t>
      </w:r>
      <w:r w:rsidR="008A4258" w:rsidRPr="00FC21D7">
        <w:rPr>
          <w:color w:val="000000"/>
          <w:u w:color="000000"/>
        </w:rPr>
        <w:t>.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b/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Zakres wykonywanych zadań na stanowisku:</w:t>
      </w:r>
    </w:p>
    <w:p w:rsidR="00176DCA" w:rsidRPr="00176DCA" w:rsidRDefault="007C4B13" w:rsidP="00176DCA">
      <w:pPr>
        <w:spacing w:before="120" w:after="120"/>
        <w:ind w:left="340" w:hanging="227"/>
        <w:rPr>
          <w:color w:val="000000"/>
          <w:lang w:bidi="ar-SA"/>
        </w:rPr>
      </w:pPr>
      <w:r>
        <w:t>1</w:t>
      </w:r>
      <w:r w:rsidR="00176DCA" w:rsidRPr="00176DCA">
        <w:rPr>
          <w:lang w:bidi="ar-SA"/>
        </w:rPr>
        <w:t>) </w:t>
      </w:r>
      <w:r w:rsidR="00176DCA" w:rsidRPr="00176DCA">
        <w:rPr>
          <w:color w:val="000000"/>
          <w:u w:color="000000"/>
          <w:lang w:bidi="ar-SA"/>
        </w:rPr>
        <w:t>przygotowanie regulaminów i programów wraz z ich realizacją dotyczących:</w:t>
      </w:r>
    </w:p>
    <w:p w:rsidR="00176DCA" w:rsidRPr="00176DCA" w:rsidRDefault="00176DCA" w:rsidP="00176DCA">
      <w:pPr>
        <w:keepLines/>
        <w:autoSpaceDE w:val="0"/>
        <w:autoSpaceDN w:val="0"/>
        <w:adjustRightInd w:val="0"/>
        <w:spacing w:before="120" w:after="120" w:line="480" w:lineRule="auto"/>
        <w:ind w:left="567" w:hanging="227"/>
        <w:rPr>
          <w:color w:val="000000"/>
          <w:lang w:bidi="ar-SA"/>
        </w:rPr>
      </w:pPr>
      <w:r w:rsidRPr="00176DCA">
        <w:rPr>
          <w:lang w:bidi="ar-SA"/>
        </w:rPr>
        <w:t>a) </w:t>
      </w:r>
      <w:r w:rsidRPr="00176DCA">
        <w:rPr>
          <w:color w:val="000000"/>
          <w:u w:color="000000"/>
          <w:lang w:bidi="ar-SA"/>
        </w:rPr>
        <w:t>wymagań jakie powinni spełniać przedsiębiorcy ubiegający się o wydanie zezwolenia na świadczenie usług,</w:t>
      </w:r>
    </w:p>
    <w:p w:rsidR="00176DCA" w:rsidRPr="00176DCA" w:rsidRDefault="00176DCA" w:rsidP="00176DCA">
      <w:pPr>
        <w:keepLines/>
        <w:autoSpaceDE w:val="0"/>
        <w:autoSpaceDN w:val="0"/>
        <w:adjustRightInd w:val="0"/>
        <w:spacing w:before="120" w:after="120" w:line="480" w:lineRule="auto"/>
        <w:ind w:left="567" w:hanging="227"/>
        <w:rPr>
          <w:color w:val="000000"/>
          <w:lang w:bidi="ar-SA"/>
        </w:rPr>
      </w:pPr>
      <w:r w:rsidRPr="00176DCA">
        <w:rPr>
          <w:lang w:bidi="ar-SA"/>
        </w:rPr>
        <w:t>b) </w:t>
      </w:r>
      <w:r w:rsidRPr="00176DCA">
        <w:rPr>
          <w:color w:val="000000"/>
          <w:u w:color="000000"/>
          <w:lang w:bidi="ar-SA"/>
        </w:rPr>
        <w:t>budowy przydomowych oczyszczalni ścieków;</w:t>
      </w:r>
    </w:p>
    <w:p w:rsidR="00176DCA" w:rsidRPr="00176DCA" w:rsidRDefault="00176DCA" w:rsidP="00176DCA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lang w:bidi="ar-SA"/>
        </w:rPr>
      </w:pPr>
      <w:r w:rsidRPr="00176DCA">
        <w:rPr>
          <w:lang w:bidi="ar-SA"/>
        </w:rPr>
        <w:lastRenderedPageBreak/>
        <w:t>2) </w:t>
      </w:r>
      <w:r w:rsidRPr="00176DCA">
        <w:rPr>
          <w:color w:val="000000"/>
          <w:u w:color="000000"/>
          <w:lang w:bidi="ar-SA"/>
        </w:rPr>
        <w:t>wydawanie zezwoleń na wykonywanie usług z zakresu wywozu nieczystości ciekłych;</w:t>
      </w:r>
    </w:p>
    <w:p w:rsidR="00176DCA" w:rsidRPr="00176DCA" w:rsidRDefault="00176DCA" w:rsidP="00176DCA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lang w:bidi="ar-SA"/>
        </w:rPr>
      </w:pPr>
      <w:r w:rsidRPr="00176DCA">
        <w:rPr>
          <w:lang w:bidi="ar-SA"/>
        </w:rPr>
        <w:t>3) </w:t>
      </w:r>
      <w:r w:rsidRPr="00176DCA">
        <w:rPr>
          <w:color w:val="000000"/>
          <w:u w:color="000000"/>
          <w:lang w:bidi="ar-SA"/>
        </w:rPr>
        <w:t>prowadzenie rejestru działalności regulowanej;</w:t>
      </w:r>
    </w:p>
    <w:p w:rsidR="00176DCA" w:rsidRPr="00176DCA" w:rsidRDefault="00176DCA" w:rsidP="00176DCA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lang w:bidi="ar-SA"/>
        </w:rPr>
      </w:pPr>
      <w:r w:rsidRPr="00176DCA">
        <w:rPr>
          <w:lang w:bidi="ar-SA"/>
        </w:rPr>
        <w:t>4) </w:t>
      </w:r>
      <w:r w:rsidRPr="00176DCA">
        <w:rPr>
          <w:color w:val="000000"/>
          <w:u w:color="000000"/>
          <w:lang w:bidi="ar-SA"/>
        </w:rPr>
        <w:t>kontrola podmiotów wpisanych do rejestru działalności regulowanej;</w:t>
      </w:r>
    </w:p>
    <w:p w:rsidR="00176DCA" w:rsidRPr="00176DCA" w:rsidRDefault="00176DCA" w:rsidP="00176DCA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lang w:bidi="ar-SA"/>
        </w:rPr>
      </w:pPr>
      <w:r w:rsidRPr="00176DCA">
        <w:rPr>
          <w:lang w:bidi="ar-SA"/>
        </w:rPr>
        <w:t>5) </w:t>
      </w:r>
      <w:r w:rsidRPr="00176DCA">
        <w:rPr>
          <w:color w:val="000000"/>
          <w:u w:color="000000"/>
          <w:lang w:bidi="ar-SA"/>
        </w:rPr>
        <w:t>obsługa modułu do wprowadzania deklaracji dotyczących źródeł ciepła do Centralna Ewidencja Emisyjności Budynków (CEEB) złożonych w urzędzie przez obywateli w ramach projektu: Zintegrowany system ograniczenia niskiej emisji (ZONE);</w:t>
      </w:r>
    </w:p>
    <w:p w:rsidR="00176DCA" w:rsidRPr="00176DCA" w:rsidRDefault="00176DCA" w:rsidP="00176DCA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lang w:bidi="ar-SA"/>
        </w:rPr>
      </w:pPr>
      <w:r w:rsidRPr="00176DCA">
        <w:rPr>
          <w:lang w:bidi="ar-SA"/>
        </w:rPr>
        <w:t>6) </w:t>
      </w:r>
      <w:r w:rsidRPr="00176DCA">
        <w:rPr>
          <w:color w:val="000000"/>
          <w:u w:color="000000"/>
          <w:lang w:bidi="ar-SA"/>
        </w:rPr>
        <w:t>kontrole budynków w zakresie źródeł ciepła i ich zgodności z deklaracjami CEEB;</w:t>
      </w:r>
    </w:p>
    <w:p w:rsidR="00176DCA" w:rsidRPr="00176DCA" w:rsidRDefault="00176DCA" w:rsidP="00176DCA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lang w:bidi="ar-SA"/>
        </w:rPr>
      </w:pPr>
      <w:r w:rsidRPr="00176DCA">
        <w:rPr>
          <w:lang w:bidi="ar-SA"/>
        </w:rPr>
        <w:t>7) </w:t>
      </w:r>
      <w:r w:rsidRPr="00176DCA">
        <w:rPr>
          <w:color w:val="000000"/>
          <w:u w:color="000000"/>
          <w:lang w:bidi="ar-SA"/>
        </w:rPr>
        <w:t>kontrola realizacji obowiązków właścicieli nieruchomości w zakresie ograniczenia niskiej emisji, gospodarowania odpadami komunalnymi oraz nieczystościami ciekłymi na terenie gminy Wolbórz;</w:t>
      </w:r>
    </w:p>
    <w:p w:rsidR="00176DCA" w:rsidRPr="00176DCA" w:rsidRDefault="00176DCA" w:rsidP="00176DCA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lang w:bidi="ar-SA"/>
        </w:rPr>
      </w:pPr>
      <w:r w:rsidRPr="00176DCA">
        <w:rPr>
          <w:lang w:bidi="ar-SA"/>
        </w:rPr>
        <w:t>8) </w:t>
      </w:r>
      <w:r w:rsidRPr="00176DCA">
        <w:rPr>
          <w:color w:val="000000"/>
          <w:u w:color="000000"/>
          <w:lang w:bidi="ar-SA"/>
        </w:rPr>
        <w:t>przygotowanie oraz  prowadzenie  postępowań  w sprawach z za</w:t>
      </w:r>
      <w:r w:rsidR="00417095">
        <w:rPr>
          <w:color w:val="000000"/>
          <w:u w:color="000000"/>
          <w:lang w:bidi="ar-SA"/>
        </w:rPr>
        <w:t>kresu  nieczystości ciekłych na </w:t>
      </w:r>
      <w:r w:rsidRPr="00176DCA">
        <w:rPr>
          <w:color w:val="000000"/>
          <w:u w:color="000000"/>
          <w:lang w:bidi="ar-SA"/>
        </w:rPr>
        <w:t>terenie gminy Wolbórz;</w:t>
      </w:r>
    </w:p>
    <w:p w:rsidR="00176DCA" w:rsidRPr="00176DCA" w:rsidRDefault="00176DCA" w:rsidP="00176DCA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lang w:bidi="ar-SA"/>
        </w:rPr>
      </w:pPr>
      <w:r w:rsidRPr="00176DCA">
        <w:rPr>
          <w:lang w:bidi="ar-SA"/>
        </w:rPr>
        <w:t>9) </w:t>
      </w:r>
      <w:r w:rsidRPr="00176DCA">
        <w:rPr>
          <w:color w:val="000000"/>
          <w:u w:color="000000"/>
          <w:lang w:bidi="ar-SA"/>
        </w:rPr>
        <w:t>obsługa systemu informatycznego GOMiG w tym:</w:t>
      </w:r>
    </w:p>
    <w:p w:rsidR="00176DCA" w:rsidRPr="00176DCA" w:rsidRDefault="00176DCA" w:rsidP="00176DCA">
      <w:pPr>
        <w:keepLines/>
        <w:autoSpaceDE w:val="0"/>
        <w:autoSpaceDN w:val="0"/>
        <w:adjustRightInd w:val="0"/>
        <w:spacing w:before="120" w:after="120" w:line="480" w:lineRule="auto"/>
        <w:ind w:left="567" w:hanging="227"/>
        <w:rPr>
          <w:color w:val="000000"/>
          <w:lang w:bidi="ar-SA"/>
        </w:rPr>
      </w:pPr>
      <w:r w:rsidRPr="00176DCA">
        <w:rPr>
          <w:lang w:bidi="ar-SA"/>
        </w:rPr>
        <w:t>a) </w:t>
      </w:r>
      <w:r w:rsidRPr="00176DCA">
        <w:rPr>
          <w:color w:val="000000"/>
          <w:u w:color="000000"/>
          <w:lang w:bidi="ar-SA"/>
        </w:rPr>
        <w:t>prowadzenie rejestru zbiorników na nieczystości ciekłe oraz przydomowych oczyszczalni ścieków</w:t>
      </w:r>
      <w:r w:rsidR="005965C6">
        <w:rPr>
          <w:color w:val="000000"/>
          <w:u w:color="000000"/>
          <w:lang w:bidi="ar-SA"/>
        </w:rPr>
        <w:t>,</w:t>
      </w:r>
    </w:p>
    <w:p w:rsidR="00176DCA" w:rsidRPr="00176DCA" w:rsidRDefault="00176DCA" w:rsidP="00176DCA">
      <w:pPr>
        <w:keepLines/>
        <w:autoSpaceDE w:val="0"/>
        <w:autoSpaceDN w:val="0"/>
        <w:adjustRightInd w:val="0"/>
        <w:spacing w:before="120" w:after="120" w:line="480" w:lineRule="auto"/>
        <w:ind w:left="567" w:hanging="227"/>
        <w:rPr>
          <w:color w:val="000000"/>
          <w:lang w:bidi="ar-SA"/>
        </w:rPr>
      </w:pPr>
      <w:r w:rsidRPr="00176DCA">
        <w:rPr>
          <w:lang w:bidi="ar-SA"/>
        </w:rPr>
        <w:t>b) </w:t>
      </w:r>
      <w:r w:rsidRPr="00176DCA">
        <w:rPr>
          <w:color w:val="000000"/>
          <w:u w:color="000000"/>
          <w:lang w:bidi="ar-SA"/>
        </w:rPr>
        <w:t>wprowadzanie protokółów z kontroli w zakresie  gospodarki ściekowej,</w:t>
      </w:r>
    </w:p>
    <w:p w:rsidR="00176DCA" w:rsidRPr="00176DCA" w:rsidRDefault="00176DCA" w:rsidP="00176DCA">
      <w:pPr>
        <w:keepLines/>
        <w:autoSpaceDE w:val="0"/>
        <w:autoSpaceDN w:val="0"/>
        <w:adjustRightInd w:val="0"/>
        <w:spacing w:before="120" w:after="120" w:line="480" w:lineRule="auto"/>
        <w:ind w:left="567" w:hanging="227"/>
        <w:rPr>
          <w:color w:val="000000"/>
          <w:lang w:bidi="ar-SA"/>
        </w:rPr>
      </w:pPr>
      <w:r w:rsidRPr="00176DCA">
        <w:rPr>
          <w:lang w:bidi="ar-SA"/>
        </w:rPr>
        <w:t>c) </w:t>
      </w:r>
      <w:r w:rsidRPr="00176DCA">
        <w:rPr>
          <w:color w:val="000000"/>
          <w:u w:color="000000"/>
          <w:lang w:bidi="ar-SA"/>
        </w:rPr>
        <w:t>aktualizacja ewidencji  nieruchomości  w zakresie  gospodarki ściekowej;</w:t>
      </w:r>
    </w:p>
    <w:p w:rsidR="00176DCA" w:rsidRPr="00176DCA" w:rsidRDefault="00176DCA" w:rsidP="00176DCA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lang w:bidi="ar-SA"/>
        </w:rPr>
      </w:pPr>
      <w:r w:rsidRPr="00176DCA">
        <w:rPr>
          <w:lang w:bidi="ar-SA"/>
        </w:rPr>
        <w:t>10) </w:t>
      </w:r>
      <w:r w:rsidRPr="00176DCA">
        <w:rPr>
          <w:color w:val="000000"/>
          <w:u w:color="000000"/>
          <w:lang w:bidi="ar-SA"/>
        </w:rPr>
        <w:t>przygotowanie rocznego sprawozdania z realizacji zadań z zakres</w:t>
      </w:r>
      <w:r w:rsidR="005965C6">
        <w:rPr>
          <w:color w:val="000000"/>
          <w:u w:color="000000"/>
          <w:lang w:bidi="ar-SA"/>
        </w:rPr>
        <w:t>u</w:t>
      </w:r>
      <w:r w:rsidRPr="00176DCA">
        <w:rPr>
          <w:color w:val="000000"/>
          <w:u w:color="000000"/>
          <w:lang w:bidi="ar-SA"/>
        </w:rPr>
        <w:t>y nieczystości ciekłych;</w:t>
      </w:r>
    </w:p>
    <w:p w:rsidR="00176DCA" w:rsidRPr="00176DCA" w:rsidRDefault="00176DCA" w:rsidP="00176DCA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lang w:bidi="ar-SA"/>
        </w:rPr>
      </w:pPr>
      <w:r w:rsidRPr="00176DCA">
        <w:rPr>
          <w:lang w:bidi="ar-SA"/>
        </w:rPr>
        <w:t>11) </w:t>
      </w:r>
      <w:r w:rsidRPr="00176DCA">
        <w:rPr>
          <w:color w:val="000000"/>
          <w:u w:color="000000"/>
          <w:lang w:bidi="ar-SA"/>
        </w:rPr>
        <w:t>weryfikacja danych zawartych w sprawozdaniach podmiotów odbierających nieczystości ciekłe od właścicieli  nieruchomości,  skład</w:t>
      </w:r>
      <w:r w:rsidR="00735206">
        <w:rPr>
          <w:color w:val="000000"/>
          <w:u w:color="000000"/>
          <w:lang w:bidi="ar-SA"/>
        </w:rPr>
        <w:t>a</w:t>
      </w:r>
      <w:r w:rsidRPr="00176DCA">
        <w:rPr>
          <w:color w:val="000000"/>
          <w:u w:color="000000"/>
          <w:lang w:bidi="ar-SA"/>
        </w:rPr>
        <w:t>nych na podstawie ustawy utrzymania czystości i porządku w gminach. Kontrola sprawozdań i prowadzenie postępowań w tym zakresie;</w:t>
      </w:r>
    </w:p>
    <w:p w:rsidR="00176DCA" w:rsidRPr="00176DCA" w:rsidRDefault="00176DCA" w:rsidP="00176DCA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lang w:bidi="ar-SA"/>
        </w:rPr>
      </w:pPr>
      <w:r w:rsidRPr="00176DCA">
        <w:rPr>
          <w:lang w:bidi="ar-SA"/>
        </w:rPr>
        <w:t>12) </w:t>
      </w:r>
      <w:r w:rsidRPr="00176DCA">
        <w:rPr>
          <w:color w:val="000000"/>
          <w:u w:color="000000"/>
          <w:lang w:bidi="ar-SA"/>
        </w:rPr>
        <w:t>rozliczanie dopłat dla taryfowych grup odbiorców usług zbiorowego odprowadzania ścieków z terenu  gminy Wolbórz;</w:t>
      </w:r>
    </w:p>
    <w:p w:rsidR="00176DCA" w:rsidRPr="00176DCA" w:rsidRDefault="00176DCA" w:rsidP="00176DCA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lang w:bidi="ar-SA"/>
        </w:rPr>
      </w:pPr>
      <w:r w:rsidRPr="00176DCA">
        <w:rPr>
          <w:lang w:bidi="ar-SA"/>
        </w:rPr>
        <w:t>13) </w:t>
      </w:r>
      <w:r w:rsidRPr="00176DCA">
        <w:rPr>
          <w:color w:val="000000"/>
          <w:u w:color="000000"/>
          <w:lang w:bidi="ar-SA"/>
        </w:rPr>
        <w:t>przygotowanie sprawozdań, ocen, analiz i bieżących informacji z zakresu stanowiska pracy;</w:t>
      </w:r>
    </w:p>
    <w:p w:rsidR="00176DCA" w:rsidRPr="00176DCA" w:rsidRDefault="00176DCA" w:rsidP="00176DCA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lang w:bidi="ar-SA"/>
        </w:rPr>
      </w:pPr>
      <w:r w:rsidRPr="00176DCA">
        <w:rPr>
          <w:lang w:bidi="ar-SA"/>
        </w:rPr>
        <w:t>14) </w:t>
      </w:r>
      <w:r w:rsidRPr="00176DCA">
        <w:rPr>
          <w:color w:val="000000"/>
          <w:u w:color="000000"/>
          <w:lang w:bidi="ar-SA"/>
        </w:rPr>
        <w:t>realizowanie innych powierzonych zadań pozostających w dyspozycji  stanowiska oraz wykonywanie poleceń przełożonych;</w:t>
      </w:r>
    </w:p>
    <w:p w:rsidR="00176DCA" w:rsidRPr="00176DCA" w:rsidRDefault="00176DCA" w:rsidP="00176DCA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lang w:bidi="ar-SA"/>
        </w:rPr>
      </w:pPr>
      <w:r w:rsidRPr="00176DCA">
        <w:rPr>
          <w:lang w:bidi="ar-SA"/>
        </w:rPr>
        <w:t>15) </w:t>
      </w:r>
      <w:r w:rsidRPr="00176DCA">
        <w:rPr>
          <w:color w:val="000000"/>
          <w:u w:color="000000"/>
          <w:lang w:bidi="ar-SA"/>
        </w:rPr>
        <w:t>umieszczanie   w serwisach   informatycznych   i na   stronach   Biuletynu   Informacji Publicznej Urzędu.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Warunki pracy na stanowisku:</w:t>
      </w:r>
    </w:p>
    <w:p w:rsidR="00A77B3E" w:rsidRDefault="00CB7CD9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praca administracyjno – biurow</w:t>
      </w:r>
      <w:r w:rsidR="00970527">
        <w:rPr>
          <w:color w:val="000000"/>
          <w:u w:color="000000"/>
        </w:rPr>
        <w:t>a w siedzibie Urzędu i poza nim;</w:t>
      </w:r>
    </w:p>
    <w:p w:rsidR="00A77B3E" w:rsidRDefault="00CB7CD9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 w:rsidR="00970527">
        <w:rPr>
          <w:color w:val="000000"/>
          <w:u w:color="000000"/>
        </w:rPr>
        <w:t>praca z monitorem ekranowym;</w:t>
      </w:r>
    </w:p>
    <w:p w:rsidR="00A77B3E" w:rsidRDefault="00CB7CD9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obsługa urządzeń </w:t>
      </w:r>
      <w:r w:rsidR="00970527">
        <w:rPr>
          <w:color w:val="000000"/>
          <w:u w:color="000000"/>
        </w:rPr>
        <w:t>biurowych;</w:t>
      </w:r>
    </w:p>
    <w:p w:rsidR="00A77B3E" w:rsidRDefault="00CB7CD9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współpraca z pracownikami urzę</w:t>
      </w:r>
      <w:r w:rsidR="00E7183B">
        <w:rPr>
          <w:color w:val="000000"/>
          <w:u w:color="000000"/>
        </w:rPr>
        <w:t xml:space="preserve">du oraz </w:t>
      </w:r>
      <w:r w:rsidR="00970527">
        <w:rPr>
          <w:color w:val="000000"/>
          <w:u w:color="000000"/>
        </w:rPr>
        <w:t>podmiotami zewnętrznymi;</w:t>
      </w:r>
    </w:p>
    <w:p w:rsidR="00A77B3E" w:rsidRDefault="00CB7CD9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urząd nie jest przystosowany do potrzeb osób niepełnosprawnych, piętrowy budynek Urzędu nie posiada windy.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b/>
          <w:color w:val="000000"/>
          <w:u w:color="000000"/>
        </w:rPr>
        <w:t xml:space="preserve">Wskaźnik zatrudnienia osób niepełnosprawnych </w:t>
      </w:r>
      <w:r>
        <w:rPr>
          <w:color w:val="000000"/>
          <w:u w:color="000000"/>
        </w:rPr>
        <w:t>w jednostce w rozumieniu przepisów o rehabilitacji zawodowej i społecznej oraz zatrudnieniu osób niepełnosprawnych w miesiącu poprzedzającym datę upublicznienia ogłoszenia wynosi 6%.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Informacje dodatkowe - brak.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Wymagane dokumenty i oświadczenia:</w:t>
      </w:r>
    </w:p>
    <w:p w:rsidR="00A77B3E" w:rsidRDefault="00CB7CD9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 w:rsidR="00970527">
        <w:rPr>
          <w:color w:val="000000"/>
          <w:u w:color="000000"/>
        </w:rPr>
        <w:t>list motywacyjny;</w:t>
      </w:r>
    </w:p>
    <w:p w:rsidR="00A77B3E" w:rsidRDefault="00CB7CD9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 w:rsidR="00970527">
        <w:rPr>
          <w:color w:val="000000"/>
          <w:u w:color="000000"/>
        </w:rPr>
        <w:t>curriculum Vitae (życiorys);</w:t>
      </w:r>
    </w:p>
    <w:p w:rsidR="00A77B3E" w:rsidRDefault="00510B9F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</w:t>
      </w:r>
      <w:r w:rsidR="00CB7CD9">
        <w:t>) </w:t>
      </w:r>
      <w:r w:rsidR="00CB7CD9">
        <w:rPr>
          <w:color w:val="000000"/>
          <w:u w:color="000000"/>
        </w:rPr>
        <w:t>kserokopie dokumentów potwierdzających wykszt</w:t>
      </w:r>
      <w:r w:rsidR="00970527">
        <w:rPr>
          <w:color w:val="000000"/>
          <w:u w:color="000000"/>
        </w:rPr>
        <w:t>ałcenie i posiadane uprawnienia;</w:t>
      </w:r>
    </w:p>
    <w:p w:rsidR="00176DCA" w:rsidRPr="00176DCA" w:rsidRDefault="00176DCA" w:rsidP="001D760E">
      <w:pPr>
        <w:spacing w:before="120" w:after="120" w:line="276" w:lineRule="auto"/>
        <w:ind w:left="340" w:hanging="227"/>
      </w:pPr>
      <w:r>
        <w:t>4) kserokopie dokumentów potwierdzających posiadany staż pra</w:t>
      </w:r>
      <w:r w:rsidR="00715DF2">
        <w:t>c</w:t>
      </w:r>
      <w:r>
        <w:t>y;</w:t>
      </w:r>
    </w:p>
    <w:p w:rsidR="00A77B3E" w:rsidRDefault="00176DCA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</w:t>
      </w:r>
      <w:r w:rsidR="00CB7CD9">
        <w:t>) </w:t>
      </w:r>
      <w:r w:rsidR="00CB7CD9">
        <w:rPr>
          <w:color w:val="000000"/>
          <w:u w:color="000000"/>
        </w:rPr>
        <w:t>kserokopie zaświadczeń o u</w:t>
      </w:r>
      <w:r w:rsidR="00970527">
        <w:rPr>
          <w:color w:val="000000"/>
          <w:u w:color="000000"/>
        </w:rPr>
        <w:t>kończonych kursach, szkoleniach;</w:t>
      </w:r>
    </w:p>
    <w:p w:rsidR="00A77B3E" w:rsidRDefault="00176DCA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</w:t>
      </w:r>
      <w:r w:rsidR="00CB7CD9">
        <w:t>) </w:t>
      </w:r>
      <w:r w:rsidR="00CB7CD9">
        <w:rPr>
          <w:color w:val="000000"/>
          <w:u w:color="000000"/>
        </w:rPr>
        <w:t>kwestionariusz osobowy,</w:t>
      </w:r>
    </w:p>
    <w:p w:rsidR="00A77B3E" w:rsidRDefault="00176DCA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</w:t>
      </w:r>
      <w:r w:rsidR="00CB7CD9">
        <w:t>) </w:t>
      </w:r>
      <w:r w:rsidR="00CB7CD9">
        <w:rPr>
          <w:color w:val="000000"/>
          <w:u w:color="000000"/>
        </w:rPr>
        <w:t>zaświadczenie lekarskie o braku przeciwwskazań</w:t>
      </w:r>
      <w:r w:rsidR="00970527">
        <w:rPr>
          <w:color w:val="000000"/>
          <w:u w:color="000000"/>
        </w:rPr>
        <w:t xml:space="preserve"> do zajmowania stanowiska pracy;</w:t>
      </w:r>
    </w:p>
    <w:p w:rsidR="00A77B3E" w:rsidRDefault="00176DCA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</w:t>
      </w:r>
      <w:r w:rsidR="00CB7CD9">
        <w:t>) </w:t>
      </w:r>
      <w:r w:rsidR="00CB7CD9">
        <w:rPr>
          <w:color w:val="000000"/>
          <w:u w:color="000000"/>
        </w:rPr>
        <w:t>oświadczenie o posiadaniu obywatelstwa polskiego lub oświadczenie o posiadaniu obywatelstwa Unii Europejskiej lub innego państwa, którego obywatelom przysługuje prawo do podjęci</w:t>
      </w:r>
      <w:r w:rsidR="00970527">
        <w:rPr>
          <w:color w:val="000000"/>
          <w:u w:color="000000"/>
        </w:rPr>
        <w:t>a zatrudnienia na terytorium RP;</w:t>
      </w:r>
    </w:p>
    <w:p w:rsidR="00A77B3E" w:rsidRDefault="00176DCA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</w:t>
      </w:r>
      <w:r w:rsidR="00CB7CD9">
        <w:t>) </w:t>
      </w:r>
      <w:r w:rsidR="00CB7CD9">
        <w:rPr>
          <w:color w:val="000000"/>
          <w:u w:color="000000"/>
        </w:rPr>
        <w:t>oświadczenie o korzyst</w:t>
      </w:r>
      <w:r w:rsidR="00970527">
        <w:rPr>
          <w:color w:val="000000"/>
          <w:u w:color="000000"/>
        </w:rPr>
        <w:t>aniu z pełni z praw publicznych;</w:t>
      </w:r>
    </w:p>
    <w:p w:rsidR="00A77B3E" w:rsidRDefault="00176DCA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</w:t>
      </w:r>
      <w:r w:rsidR="00CB7CD9">
        <w:t>) </w:t>
      </w:r>
      <w:r w:rsidR="00CB7CD9">
        <w:rPr>
          <w:color w:val="000000"/>
          <w:u w:color="000000"/>
        </w:rPr>
        <w:t>oświadczenie o niekar</w:t>
      </w:r>
      <w:r w:rsidR="00970527">
        <w:rPr>
          <w:color w:val="000000"/>
          <w:u w:color="000000"/>
        </w:rPr>
        <w:t>alności za przestępstwa umyślne;</w:t>
      </w:r>
    </w:p>
    <w:p w:rsidR="00A77B3E" w:rsidRDefault="00176DCA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</w:t>
      </w:r>
      <w:r w:rsidR="00CB7CD9">
        <w:t>) </w:t>
      </w:r>
      <w:r w:rsidR="00CB7CD9">
        <w:rPr>
          <w:color w:val="000000"/>
          <w:u w:color="000000"/>
        </w:rPr>
        <w:t>oświadczenie o pos</w:t>
      </w:r>
      <w:r w:rsidR="00417095">
        <w:rPr>
          <w:color w:val="000000"/>
          <w:u w:color="000000"/>
        </w:rPr>
        <w:t>iadaniu nieposzlakowanej opinii;</w:t>
      </w:r>
    </w:p>
    <w:p w:rsidR="00A77B3E" w:rsidRDefault="00176DCA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12</w:t>
      </w:r>
      <w:r w:rsidR="00CB7CD9">
        <w:t>) </w:t>
      </w:r>
      <w:r w:rsidR="00CB7CD9">
        <w:rPr>
          <w:color w:val="000000"/>
          <w:u w:color="000000"/>
        </w:rPr>
        <w:t>oświadczenie</w:t>
      </w:r>
      <w:r w:rsidR="00417095">
        <w:rPr>
          <w:color w:val="000000"/>
          <w:u w:color="000000"/>
        </w:rPr>
        <w:t xml:space="preserve"> o znajomości obsługi komputera;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Wymagane dokumenty można składać na adres e-mail:poczta@wolborz.eu, lub  ePUAP: dnp0cv982n, pocztą lub bezpośrednio w Sekretariacie U</w:t>
      </w:r>
      <w:r w:rsidR="00417095">
        <w:rPr>
          <w:color w:val="000000"/>
          <w:u w:color="000000"/>
        </w:rPr>
        <w:t>rzędu Miejskiego w Wolborzu Pl. </w:t>
      </w:r>
      <w:r w:rsidR="00735206">
        <w:rPr>
          <w:color w:val="000000"/>
          <w:u w:color="000000"/>
        </w:rPr>
        <w:t>Jagiełły 28, 97-320 Wolbórz</w:t>
      </w:r>
      <w:r>
        <w:rPr>
          <w:color w:val="000000"/>
          <w:u w:color="000000"/>
        </w:rPr>
        <w:t xml:space="preserve"> z dopiskiem „Nabór na stanowi</w:t>
      </w:r>
      <w:r w:rsidR="00510B9F">
        <w:rPr>
          <w:color w:val="000000"/>
          <w:u w:color="000000"/>
        </w:rPr>
        <w:t xml:space="preserve">sko podinspektor ds. </w:t>
      </w:r>
      <w:r w:rsidR="00176DCA">
        <w:rPr>
          <w:color w:val="000000"/>
          <w:u w:color="000000"/>
        </w:rPr>
        <w:t>utrzymania czystości w gminie</w:t>
      </w:r>
      <w:r>
        <w:rPr>
          <w:color w:val="000000"/>
          <w:u w:color="000000"/>
        </w:rPr>
        <w:t>" do dnia</w:t>
      </w:r>
      <w:r w:rsidR="00176DCA">
        <w:rPr>
          <w:color w:val="000000"/>
          <w:u w:color="000000"/>
        </w:rPr>
        <w:t xml:space="preserve"> 30 stycznia 2023</w:t>
      </w:r>
      <w:r w:rsidR="00C43DB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Dokumenty, które wpłyną do urzędu po wyżej określonym terminie, nie będą rozpatrywane (decyduje data wpływu dokumentów do Urzędu Miejskiego w Wolborzu).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Wszystkie dokumenty dołączone do oferty muszą być sporządzone w języku polskim. W przypadku dołączania do oferty dokumentów w języku obcym,</w:t>
      </w:r>
      <w:r w:rsidR="00417095">
        <w:rPr>
          <w:color w:val="000000"/>
          <w:u w:color="000000"/>
        </w:rPr>
        <w:t xml:space="preserve"> obowiązkowo dołączyć należy do </w:t>
      </w:r>
      <w:r>
        <w:rPr>
          <w:color w:val="000000"/>
          <w:u w:color="000000"/>
        </w:rPr>
        <w:t xml:space="preserve">oferty ich tłumaczenie przysięgłe na język polski. Koszt tłumaczenia pokrywa osoba składająca ofertę. </w:t>
      </w:r>
      <w:r>
        <w:rPr>
          <w:b/>
          <w:color w:val="000000"/>
          <w:u w:color="000000"/>
        </w:rPr>
        <w:t>Kserokopie dokumentów muszą być poświadczone za zgodność z oryginałem podpisem kandydata.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Wymagane dokumenty aplikacyjne: list motywacyjny i CV muszą wyć własnoręcznie podpisane i posiadać dołączone oświadczenie:</w:t>
      </w:r>
    </w:p>
    <w:p w:rsidR="00A77B3E" w:rsidRDefault="00CB7CD9" w:rsidP="001D760E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„Zgodnie z art. 22</w:t>
      </w:r>
      <w:r>
        <w:rPr>
          <w:color w:val="000000"/>
          <w:u w:color="000000"/>
          <w:vertAlign w:val="superscript"/>
        </w:rPr>
        <w:t xml:space="preserve">1a </w:t>
      </w:r>
      <w:r>
        <w:rPr>
          <w:color w:val="000000"/>
          <w:u w:color="000000"/>
        </w:rPr>
        <w:t>§1 i 22</w:t>
      </w:r>
      <w:r>
        <w:rPr>
          <w:color w:val="000000"/>
          <w:u w:color="000000"/>
          <w:vertAlign w:val="superscript"/>
        </w:rPr>
        <w:t xml:space="preserve">1b </w:t>
      </w:r>
      <w:r>
        <w:rPr>
          <w:color w:val="000000"/>
          <w:u w:color="000000"/>
        </w:rPr>
        <w:t xml:space="preserve">§1 Kodeksu pracy w związku z art. 6 ust. 1 lit. a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 Urz. UE L 119 z 04.05.2016, str. 1 z późn. zm.), dalej RODO wyrażam zgodę na przetwarzanie moich danych osobowych zawartych w ofercie pracy dla celów prowadzonego przez </w:t>
      </w:r>
      <w:r>
        <w:rPr>
          <w:color w:val="000000"/>
          <w:u w:color="000000"/>
        </w:rPr>
        <w:lastRenderedPageBreak/>
        <w:t>Urząd Miejski w Wolborzu procesu naboru na stanowisko podi</w:t>
      </w:r>
      <w:r w:rsidR="00417095">
        <w:rPr>
          <w:color w:val="000000"/>
          <w:u w:color="000000"/>
        </w:rPr>
        <w:t>nspektor ds. utrzymania czystości w gminie</w:t>
      </w:r>
      <w:r>
        <w:rPr>
          <w:color w:val="000000"/>
          <w:u w:color="000000"/>
        </w:rPr>
        <w:t xml:space="preserve">: </w:t>
      </w:r>
    </w:p>
    <w:p w:rsidR="00A77B3E" w:rsidRDefault="00CB7CD9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wykraczających poza dane wskazane w art. 22</w:t>
      </w: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>§ 1 Kodeksu pracy przekazanych z mojej inicjatywy lub na wniosek pracodawcy,</w:t>
      </w:r>
    </w:p>
    <w:p w:rsidR="00A77B3E" w:rsidRDefault="00CB7CD9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szczególnych kategorii danych osobowych, o których mowa w art. 9 ust. 1 RODO, w tym danych dotyczących zdrowia przekazanych z mojej inicjatywy,</w:t>
      </w:r>
    </w:p>
    <w:p w:rsidR="00A77B3E" w:rsidRDefault="00CB7CD9" w:rsidP="001D760E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zapoznałem(-am) się z treścią klauzuli informacyjnej, w tym z informacją o celu                i sposobach przetwarzania danych osobowych oraz prawie dostępu do treści swoich danych, prawie ich poprawiania i prawie do cofnięcia zgody na przetwarzanie danych osobowych.".</w:t>
      </w:r>
    </w:p>
    <w:p w:rsidR="00A77B3E" w:rsidRDefault="00CB7CD9" w:rsidP="001D760E">
      <w:pPr>
        <w:spacing w:before="120" w:after="120" w:line="276" w:lineRule="auto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Klauzula informacyjna dla kandydatów do pracy w Urzędzie Miejskim w Wolborzu</w:t>
      </w:r>
    </w:p>
    <w:p w:rsidR="00A77B3E" w:rsidRDefault="00CB7CD9" w:rsidP="001D760E">
      <w:pPr>
        <w:spacing w:before="120" w:after="120" w:line="276" w:lineRule="auto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"W związku z realizacją wymogów  Rozporządzenia Parlamentu Europejs</w:t>
      </w:r>
      <w:r w:rsidR="004E301C">
        <w:rPr>
          <w:color w:val="000000"/>
          <w:u w:color="000000"/>
        </w:rPr>
        <w:t xml:space="preserve">kiego i Rady (UE) 2016/679 z 27 </w:t>
      </w:r>
      <w:r>
        <w:rPr>
          <w:color w:val="000000"/>
          <w:u w:color="000000"/>
        </w:rPr>
        <w:t>kwietnia 2016 r. w sprawie ochrony osób fizycznych w związku z przetwarzaniem danych osobowych i w sprawie swobodnego przepływu takich danych oraz uchylenia dyrektywy 95/46/WE (ogólne rozporządzenie o ochronie danych) (Dz. U. UE. L. z 2016 r. Nr 119, str. 1) – dalej RODO informuję, iż: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Administratorem Pani/Pana danych osobowych jest </w:t>
      </w:r>
      <w:r>
        <w:rPr>
          <w:b/>
          <w:color w:val="000000"/>
          <w:u w:color="000000"/>
        </w:rPr>
        <w:t>Burmistrz Wolborza</w:t>
      </w:r>
      <w:r>
        <w:rPr>
          <w:color w:val="000000"/>
          <w:u w:color="000000"/>
        </w:rPr>
        <w:t xml:space="preserve"> z siedzibą w Urzędzie  Miejskim w Wolborzu Pl. Jagiełły 28, 97-320 Wolbórz.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Administrator Burmistrz Wolborza wyznaczył inspektora ochrony danych osobowych, z którym może się Pan/Pani skontaktować poprzez e mail </w:t>
      </w:r>
      <w:hyperlink r:id="rId9" w:history="1">
        <w:r>
          <w:rPr>
            <w:rStyle w:val="Hipercze"/>
            <w:color w:val="000000"/>
            <w:u w:val="none" w:color="000000"/>
          </w:rPr>
          <w:t>inspektor@wolborz.eu</w:t>
        </w:r>
      </w:hyperlink>
      <w:r>
        <w:rPr>
          <w:color w:val="000000"/>
          <w:u w:color="000000"/>
        </w:rPr>
        <w:t xml:space="preserve">. Z inspektorem można się kontaktować we wszystkich sprawach dotyczących przetwarzania danych osobowych oraz korzystania z praw związanych z przetwarzaniem danych. 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Dane osobowe Kandydatki/Kandydata będą przetwarzane w celu przeprowadzenia procesu rekrutacji na ww. stanowisko pracy na podstawie art. 22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§1 i §2 Kodeksu pracy zgodnie z art. 6 ust.1 lit. c oraz art.</w:t>
      </w:r>
      <w:r w:rsidR="0073520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9 ust.</w:t>
      </w:r>
      <w:r w:rsidR="0073520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 lit. b RODO.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Podanie danych wynikających z art. 22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§1 i §2 Kodeksu pracy jest wymogiem ustawowym a ich nieprzekazanie spowoduje niemożność realizacji procesu naboru na wolne stanowisko. Podanie pozostałych danych jest dobrowolne, przetwarzane na podstawie wyrażonej przez Kandydatkę/Kandydata zgody zgodnie z art. 6 ust. 1 lit. a oraz art. 9 ust.</w:t>
      </w:r>
      <w:r w:rsidR="00735206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 lit. a RODO.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Odbiorcami, do których mogą być przekazywane dane osobowe Kandydatki/Kandydata są podmioty uprawnione do ich przetwarzania na podstawie przepisów prawa.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Odrębną kategorią odbiorców, którym mogą być ujawnione dane Kandydatki/Kandydata są podmioty uprawnione do obsługi doręczeń (Poczta Polska, kurierzy itp.), podmioty świadczące usługi doręczania przy użyciu środków komunikacji elektronicznej (ePUAP, itp.) oraz podmioty wspierające Administratora w wypełnianiu uprawnień i obowiązków oraz świadczeniu usług, w tym zapewniających asystę i wsparcie techniczne dla użytkowanych w Urzędzie systemów informatycznych.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Dane osobowe Kandydatki/Kandydata będą przetwarzane w procesie rekrutacji, a następnie przechowywane:</w:t>
      </w:r>
    </w:p>
    <w:p w:rsidR="00A77B3E" w:rsidRDefault="00CB7CD9" w:rsidP="001D760E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okresie zatrudnienia i przez 10 lat licząc od końca roku kalendarzowego, w którym stosunek pracy ulegnie rozwiązaniu lub wygaśnie - dotyczy Kandydatki/Kandydata, która/y wygrała/wygrał w danej procedurze naboru.</w:t>
      </w:r>
    </w:p>
    <w:p w:rsidR="00A77B3E" w:rsidRDefault="00CB7CD9" w:rsidP="001D760E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przez okres 3 miesięcy od dnia nawiązania stosunku pracy z Kandydatką/Kandydatem, która/y wygrała/wygrał w danej procedurze naboru – dotyczy ofert kandydatów wymienionych w protokole z przeprowadzonego naboru, którym nie zostało zaproponowane zatrudnienie. Kandydaci wymienieni w protokole z przeprowadzonego naboru, którzy chcieliby odebrać złożone w danej procedurze naboru dokumenty powinni to uczynić osobiście w Urzędzie Miejskim w Wolborzu w terminie 7 dni roboczych od dnia upływu okresu 3 miesięcy, o którym mowa wyż</w:t>
      </w:r>
      <w:r w:rsidR="00417095">
        <w:rPr>
          <w:color w:val="000000"/>
          <w:u w:color="000000"/>
        </w:rPr>
        <w:t>ej, po którym to </w:t>
      </w:r>
      <w:r>
        <w:rPr>
          <w:color w:val="000000"/>
          <w:u w:color="000000"/>
        </w:rPr>
        <w:t>okresie oferty zostaną niezwłocznie zniszczone.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 w:rsidR="00F81253">
        <w:rPr>
          <w:color w:val="000000"/>
          <w:u w:color="000000"/>
        </w:rPr>
        <w:t>Do</w:t>
      </w:r>
      <w:r>
        <w:rPr>
          <w:color w:val="000000"/>
          <w:u w:color="000000"/>
        </w:rPr>
        <w:t xml:space="preserve"> czasu ogłoszenia wyników naboru danej procedury naboru – dotyczy ofert pozostałych kandydatów. Kandydaci, którzy chcieliby odebrać złożone w danej procedurze naboru dokumenty powinni to uczynić osobiście w siedzibie Urzędu Miejskiego w Wolborzu w terminie 7 dni roboczych od dnia ogłoszenia wyników naboru, po którym to okresie oferty zostaną niezwłocznie zniszczone.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Kandydatka/Kandydat  mają prawo dostępu do swoich danych osobowych, prawo uzyskania potwierdzenia przetwarzania, możliwość sprostowania i uzupełnienia danych, możliwość usunięcia danych, ograniczenia przetwarzania, prawo do wniesienia sprzeciwu wobec przetwarzania oraz prawo do przenoszenia danych.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Jeżeli przetwarzanie danych odbywa się na podstawie zgody osoby na przetwarzanie          (art. 6 ust. 1 lit a RODO), przysługuje Kandydatce/Kandydatowi prawo do cofnięcia zgody na przetwarzanie  danych osobowych w dowolnym momencie, bez wpływu na zgodność z prawem przetwarzania, którego dokonano na podstawie zgody przed jej cofnięciem.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Kandydatka/Kandydat ma prawo wniesienia skargi do organu nadzorczego - Prezesa Urzędu Ochrony Danych Osobowych.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Dane udostępnione przez Kandydatkę/Kandydata do Urzędu Miejskiego nie będą podlegały profilowaniu.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Administrator danych nie ma zamiaru przekazywać danych osobowych do państwa trzeciego lub organizacji międzynarodowej.".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Kandydaci zakwalifikowani do konkursu zostaną poinformowani o jego terminie. Dodatkowe informacje można uzyskać pod nr telefonu: 44/6164-241 wew. 23. Szczegółowe informacje dotyczące zasad procedury naboru określa Regulamin naboru stanowiący załącznik do Zarządzenia nr 122/2019 Burmistrza Wolborza z dnia 13 grudnia 2019 r. ze zm.</w:t>
      </w:r>
    </w:p>
    <w:p w:rsidR="00A77B3E" w:rsidRDefault="00CB7CD9" w:rsidP="001D760E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Informacja o wyniku naboru będzie umieszczona na stronie internetowej BIP oraz na tablicy informacyjnej Urzędu Miejskiego w Wolborzu.</w:t>
      </w:r>
    </w:p>
    <w:p w:rsidR="00A77B3E" w:rsidRDefault="00CB7CD9" w:rsidP="001D760E">
      <w:pPr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1"/>
        <w:gridCol w:w="5041"/>
      </w:tblGrid>
      <w:tr w:rsidR="00462CB5"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 w:rsidP="001D760E">
            <w:pPr>
              <w:spacing w:line="276" w:lineRule="auto"/>
              <w:jc w:val="left"/>
              <w:rPr>
                <w:color w:val="000000"/>
                <w:u w:color="000000"/>
              </w:rPr>
            </w:pP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CB7CD9" w:rsidP="001D760E">
            <w:pPr>
              <w:spacing w:before="560" w:after="560" w:line="276" w:lineRule="auto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Burmistrz Wolborza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Andrzej Jaros</w:t>
            </w:r>
          </w:p>
        </w:tc>
      </w:tr>
    </w:tbl>
    <w:p w:rsidR="00A77B3E" w:rsidRDefault="00CB7CD9" w:rsidP="001D760E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sectPr w:rsidR="00A77B3E" w:rsidSect="00462CB5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C05" w:rsidRDefault="00946C05" w:rsidP="00462CB5">
      <w:r>
        <w:separator/>
      </w:r>
    </w:p>
  </w:endnote>
  <w:endnote w:type="continuationSeparator" w:id="0">
    <w:p w:rsidR="00946C05" w:rsidRDefault="00946C05" w:rsidP="00462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462CB5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62CB5" w:rsidRDefault="00CB7CD9">
          <w:pPr>
            <w:jc w:val="left"/>
            <w:rPr>
              <w:sz w:val="18"/>
            </w:rPr>
          </w:pPr>
          <w:r>
            <w:rPr>
              <w:sz w:val="18"/>
            </w:rPr>
            <w:t>Id: 3EA64858-506A-4864-9789-D939E736C796.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62CB5" w:rsidRDefault="00CB7CD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3118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31181">
            <w:rPr>
              <w:sz w:val="18"/>
            </w:rPr>
            <w:fldChar w:fldCharType="separate"/>
          </w:r>
          <w:r w:rsidR="008573AB">
            <w:rPr>
              <w:noProof/>
              <w:sz w:val="18"/>
            </w:rPr>
            <w:t>1</w:t>
          </w:r>
          <w:r w:rsidR="00A31181">
            <w:rPr>
              <w:sz w:val="18"/>
            </w:rPr>
            <w:fldChar w:fldCharType="end"/>
          </w:r>
        </w:p>
      </w:tc>
    </w:tr>
  </w:tbl>
  <w:p w:rsidR="00462CB5" w:rsidRDefault="00462CB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462CB5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62CB5" w:rsidRDefault="00CB7CD9">
          <w:pPr>
            <w:jc w:val="left"/>
            <w:rPr>
              <w:sz w:val="18"/>
            </w:rPr>
          </w:pPr>
          <w:r>
            <w:rPr>
              <w:sz w:val="18"/>
            </w:rPr>
            <w:t>Id: 3EA64858-506A-4864-9789-D939E736C796.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62CB5" w:rsidRDefault="00CB7CD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3118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31181">
            <w:rPr>
              <w:sz w:val="18"/>
            </w:rPr>
            <w:fldChar w:fldCharType="separate"/>
          </w:r>
          <w:r w:rsidR="008573AB">
            <w:rPr>
              <w:noProof/>
              <w:sz w:val="18"/>
            </w:rPr>
            <w:t>5</w:t>
          </w:r>
          <w:r w:rsidR="00A31181">
            <w:rPr>
              <w:sz w:val="18"/>
            </w:rPr>
            <w:fldChar w:fldCharType="end"/>
          </w:r>
        </w:p>
      </w:tc>
    </w:tr>
  </w:tbl>
  <w:p w:rsidR="00462CB5" w:rsidRDefault="00462CB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C05" w:rsidRDefault="00946C05" w:rsidP="00462CB5">
      <w:r>
        <w:separator/>
      </w:r>
    </w:p>
  </w:footnote>
  <w:footnote w:type="continuationSeparator" w:id="0">
    <w:p w:rsidR="00946C05" w:rsidRDefault="00946C05" w:rsidP="00462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D3DF2"/>
    <w:multiLevelType w:val="hybridMultilevel"/>
    <w:tmpl w:val="F9FAB95A"/>
    <w:lvl w:ilvl="0" w:tplc="2B66713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5508"/>
    <w:rsid w:val="0005416D"/>
    <w:rsid w:val="000673EB"/>
    <w:rsid w:val="00100B98"/>
    <w:rsid w:val="00132C3F"/>
    <w:rsid w:val="00135F14"/>
    <w:rsid w:val="00161436"/>
    <w:rsid w:val="00176DCA"/>
    <w:rsid w:val="001D760E"/>
    <w:rsid w:val="001E2C3A"/>
    <w:rsid w:val="001E398B"/>
    <w:rsid w:val="002F2473"/>
    <w:rsid w:val="0035500E"/>
    <w:rsid w:val="00365A72"/>
    <w:rsid w:val="00393394"/>
    <w:rsid w:val="00417095"/>
    <w:rsid w:val="00440048"/>
    <w:rsid w:val="00462CB5"/>
    <w:rsid w:val="004D22E5"/>
    <w:rsid w:val="004D5F24"/>
    <w:rsid w:val="004E301C"/>
    <w:rsid w:val="00510B9F"/>
    <w:rsid w:val="005965C6"/>
    <w:rsid w:val="005D614F"/>
    <w:rsid w:val="005E78D2"/>
    <w:rsid w:val="00652A87"/>
    <w:rsid w:val="00694D44"/>
    <w:rsid w:val="006D2682"/>
    <w:rsid w:val="006F123C"/>
    <w:rsid w:val="00715DF2"/>
    <w:rsid w:val="007268C4"/>
    <w:rsid w:val="00735206"/>
    <w:rsid w:val="00747894"/>
    <w:rsid w:val="00786C5E"/>
    <w:rsid w:val="007B0E1D"/>
    <w:rsid w:val="007C4B13"/>
    <w:rsid w:val="007E6754"/>
    <w:rsid w:val="00817825"/>
    <w:rsid w:val="0083213E"/>
    <w:rsid w:val="008573AB"/>
    <w:rsid w:val="008A4258"/>
    <w:rsid w:val="008C3F51"/>
    <w:rsid w:val="008C6BD3"/>
    <w:rsid w:val="00946C05"/>
    <w:rsid w:val="00960286"/>
    <w:rsid w:val="00970527"/>
    <w:rsid w:val="00980B55"/>
    <w:rsid w:val="009A0FDB"/>
    <w:rsid w:val="00A17188"/>
    <w:rsid w:val="00A31181"/>
    <w:rsid w:val="00A77B3E"/>
    <w:rsid w:val="00A94621"/>
    <w:rsid w:val="00B53613"/>
    <w:rsid w:val="00BC63CA"/>
    <w:rsid w:val="00BD3E6B"/>
    <w:rsid w:val="00C43DB0"/>
    <w:rsid w:val="00C479E2"/>
    <w:rsid w:val="00C612B8"/>
    <w:rsid w:val="00CA2A55"/>
    <w:rsid w:val="00CA7D9C"/>
    <w:rsid w:val="00CB7CD9"/>
    <w:rsid w:val="00D17118"/>
    <w:rsid w:val="00D21FE6"/>
    <w:rsid w:val="00D30B30"/>
    <w:rsid w:val="00D97A16"/>
    <w:rsid w:val="00DB68B6"/>
    <w:rsid w:val="00E01A57"/>
    <w:rsid w:val="00E15E59"/>
    <w:rsid w:val="00E26836"/>
    <w:rsid w:val="00E7183B"/>
    <w:rsid w:val="00E94BDB"/>
    <w:rsid w:val="00EE2660"/>
    <w:rsid w:val="00F0376E"/>
    <w:rsid w:val="00F64D36"/>
    <w:rsid w:val="00F8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CB5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425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nspektor@wolborz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4A0FE-71D1-4666-ADF6-5E645C23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1929</Words>
  <Characters>12339</Characters>
  <Application>Microsoft Office Word</Application>
  <DocSecurity>0</DocSecurity>
  <Lines>102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53/2021 z dnia 16 czerwca 2021 r.</vt:lpstr>
      <vt:lpstr/>
    </vt:vector>
  </TitlesOfParts>
  <Company>Burmistrz Wolborza</Company>
  <LinksUpToDate>false</LinksUpToDate>
  <CharactersWithSpaces>14240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53/2021 z dnia 16 czerwca 2021 r.</dc:title>
  <dc:subject>w sprawie naboru na wolne stanowisko urzędnicze w^Urzędzie Miejskim w^Wolborzu</dc:subject>
  <dc:creator>User</dc:creator>
  <cp:lastModifiedBy>Sekretarz</cp:lastModifiedBy>
  <cp:revision>2</cp:revision>
  <cp:lastPrinted>2022-09-23T09:38:00Z</cp:lastPrinted>
  <dcterms:created xsi:type="dcterms:W3CDTF">2023-01-17T12:53:00Z</dcterms:created>
  <dcterms:modified xsi:type="dcterms:W3CDTF">2023-01-17T12:53:00Z</dcterms:modified>
  <cp:category>Akt prawny</cp:category>
</cp:coreProperties>
</file>